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A00" w:rsidRDefault="00CD1D80">
      <w:pPr>
        <w:rPr>
          <w:rFonts w:ascii="Arial" w:hAnsi="Arial"/>
          <w:sz w:val="18"/>
        </w:rPr>
      </w:pPr>
      <w:r>
        <w:rPr>
          <w:rFonts w:ascii="Arial" w:hAnsi="Arial"/>
          <w:noProof/>
          <w:sz w:val="18"/>
        </w:rPr>
        <mc:AlternateContent>
          <mc:Choice Requires="wps">
            <w:drawing>
              <wp:anchor distT="0" distB="0" distL="114300" distR="114300" simplePos="0" relativeHeight="251657216" behindDoc="0" locked="0" layoutInCell="0" allowOverlap="1">
                <wp:simplePos x="0" y="0"/>
                <wp:positionH relativeFrom="column">
                  <wp:posOffset>640080</wp:posOffset>
                </wp:positionH>
                <wp:positionV relativeFrom="paragraph">
                  <wp:posOffset>-182880</wp:posOffset>
                </wp:positionV>
                <wp:extent cx="41148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13E1" w:rsidRDefault="00F713E1"/>
                          <w:p w:rsidR="00F713E1" w:rsidRDefault="00F713E1">
                            <w:pPr>
                              <w:rPr>
                                <w:rFonts w:ascii="Arial" w:hAnsi="Arial"/>
                                <w:sz w:val="18"/>
                              </w:rPr>
                            </w:pPr>
                            <w:r>
                              <w:rPr>
                                <w:rFonts w:ascii="Arial" w:hAnsi="Arial"/>
                                <w:sz w:val="18"/>
                              </w:rPr>
                              <w:t>MISSOURI DEPARTMENT OF HEALTH AND SENIOR SERVICES</w:t>
                            </w:r>
                          </w:p>
                          <w:p w:rsidR="00F713E1" w:rsidRDefault="00F713E1">
                            <w:pPr>
                              <w:rPr>
                                <w:rFonts w:ascii="Arial" w:hAnsi="Arial"/>
                                <w:sz w:val="18"/>
                              </w:rPr>
                            </w:pPr>
                            <w:r>
                              <w:rPr>
                                <w:rFonts w:ascii="Arial" w:hAnsi="Arial"/>
                                <w:sz w:val="18"/>
                              </w:rPr>
                              <w:t>BUREAU OF COMMUNITY FOOD AND NUTRITION ASSISTANCE</w:t>
                            </w:r>
                          </w:p>
                          <w:p w:rsidR="00F713E1" w:rsidRDefault="00F713E1">
                            <w:pPr>
                              <w:rPr>
                                <w:rFonts w:ascii="Arial" w:hAnsi="Arial"/>
                                <w:sz w:val="18"/>
                              </w:rPr>
                            </w:pPr>
                            <w:r>
                              <w:rPr>
                                <w:rFonts w:ascii="Arial" w:hAnsi="Arial"/>
                                <w:sz w:val="18"/>
                              </w:rPr>
                              <w:t>CHILD AND ADULT CARE FOOD PROGRAM</w:t>
                            </w:r>
                          </w:p>
                          <w:p w:rsidR="00F713E1" w:rsidRDefault="00F713E1">
                            <w:pPr>
                              <w:rPr>
                                <w:rFonts w:ascii="Arial" w:hAnsi="Arial"/>
                              </w:rPr>
                            </w:pPr>
                            <w:r>
                              <w:rPr>
                                <w:rFonts w:ascii="Arial" w:hAnsi="Arial"/>
                                <w:b/>
                              </w:rPr>
                              <w:t>USDA REQUIREMENTS 6 MEAL MENU TEMPLATE (5 DAY)</w:t>
                            </w:r>
                            <w:r>
                              <w:rPr>
                                <w:rFonts w:ascii="Arial" w:hAnsi="Arial"/>
                                <w:b/>
                              </w:rPr>
                              <w:tab/>
                            </w:r>
                            <w:r>
                              <w:rPr>
                                <w:rFonts w:ascii="Arial" w:hAnsi="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4pt;margin-top:-14.4pt;width:324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SnfwIAAA8FAAAOAAAAZHJzL2Uyb0RvYy54bWysVNtu3CAQfa/Uf0C8b3yRN1lb8Ua5dKtK&#10;6UVK+gEsxmtUzFBg106r/HsHvJtsepGqqn7AwAyHmTlnOL8Ye0V2wjoJuqbZSUqJ0BwaqTc1/Xy/&#10;mi0ocZ7phinQoqYPwtGL5etX54OpRA4dqEZYgiDaVYOpaee9qZLE8U70zJ2AERqNLdieeVzaTdJY&#10;NiB6r5I8TU+TAWxjLHDhHO7eTEa6jPhtK7j/2LZOeKJqirH5ONo4rsOYLM9ZtbHMdJLvw2D/EEXP&#10;pMZLn6BumGdka+UvUL3kFhy0/oRDn0DbSi5iDphNlv6UzV3HjIi5YHGceSqT+3+w/MPukyWyqWlO&#10;iWY9UnQvRk+uYCR5qM5gXIVOdwbd/IjbyHLM1Jlb4F8c0XDdMb0Rl9bC0AnWYHRZOJkcHZ1wXABZ&#10;D++hwWvY1kMEGlvbh9JhMQiiI0sPT8yEUDhuFllWLFI0cbSVWVHgPFzBqsNpY51/K6AnYVJTi8xH&#10;dLa7dX5yPbiEyxwo2aykUnFhN+trZcmOoUpW8dujv3BTOjhrCMcmxGkHg8Q7gi2EG1n/XmZ5kV7l&#10;5Wx1ujibFatiPivP0sUszcqr8jQtyuJm9RgCzIqqk00j9K3U4qDArPg7hve9MGknapAMWJ95Pp8o&#10;+mOSafx+l2QvPTakkn1NseD4BSdWBWLf6CbOPZNqmicvw4+EYA0O/1iVKIPA/KQBP65HRAnaWEPz&#10;gIKwgHwhtfiK4KQD+42SATuypu7rlllBiXqnUVSRdmzhuCjmZzmesceW9bGFaY5QNfWUTNNrP7X9&#10;1li56fCmScYaLlGIrYwaeY5qL1/supjM/oUIbX28jl7P79jyBwAAAP//AwBQSwMEFAAGAAgAAAAh&#10;AOgc5JTdAAAACwEAAA8AAABkcnMvZG93bnJldi54bWxMj8FuwjAQRO+V+g/WVuqlApsICA1xUFup&#10;Va9QPmATmyQiXkexIeHvu5za24xmNPs2302uE1c7hNaThsVcgbBUedNSreH48znbgAgRyWDnyWq4&#10;2QC74vEhx8z4kfb2eoi14BEKGWpoYuwzKUPVWIdh7ntLnJ384DCyHWppBhx53HUyUWotHbbEFxrs&#10;7Udjq/Ph4jScvseX1etYfsVjul+u37FNS3/T+vlpetuCiHaKf2W44zM6FMxU+guZIDr2SjF61DBL&#10;Niy4kS7vouRosUpAFrn8/0PxCwAA//8DAFBLAQItABQABgAIAAAAIQC2gziS/gAAAOEBAAATAAAA&#10;AAAAAAAAAAAAAAAAAABbQ29udGVudF9UeXBlc10ueG1sUEsBAi0AFAAGAAgAAAAhADj9If/WAAAA&#10;lAEAAAsAAAAAAAAAAAAAAAAALwEAAF9yZWxzLy5yZWxzUEsBAi0AFAAGAAgAAAAhAP1XFKd/AgAA&#10;DwUAAA4AAAAAAAAAAAAAAAAALgIAAGRycy9lMm9Eb2MueG1sUEsBAi0AFAAGAAgAAAAhAOgc5JTd&#10;AAAACwEAAA8AAAAAAAAAAAAAAAAA2QQAAGRycy9kb3ducmV2LnhtbFBLBQYAAAAABAAEAPMAAADj&#10;BQAAAAA=&#10;" o:allowincell="f" stroked="f">
                <v:textbox>
                  <w:txbxContent>
                    <w:p w:rsidR="00F713E1" w:rsidRDefault="00F713E1"/>
                    <w:p w:rsidR="00F713E1" w:rsidRDefault="00F713E1">
                      <w:pPr>
                        <w:rPr>
                          <w:rFonts w:ascii="Arial" w:hAnsi="Arial"/>
                          <w:sz w:val="18"/>
                        </w:rPr>
                      </w:pPr>
                      <w:r>
                        <w:rPr>
                          <w:rFonts w:ascii="Arial" w:hAnsi="Arial"/>
                          <w:sz w:val="18"/>
                        </w:rPr>
                        <w:t>MISSOURI DEPARTMENT OF HEALTH AND SENIOR SERVICES</w:t>
                      </w:r>
                    </w:p>
                    <w:p w:rsidR="00F713E1" w:rsidRDefault="00F713E1">
                      <w:pPr>
                        <w:rPr>
                          <w:rFonts w:ascii="Arial" w:hAnsi="Arial"/>
                          <w:sz w:val="18"/>
                        </w:rPr>
                      </w:pPr>
                      <w:r>
                        <w:rPr>
                          <w:rFonts w:ascii="Arial" w:hAnsi="Arial"/>
                          <w:sz w:val="18"/>
                        </w:rPr>
                        <w:t>BUREAU OF COMMUNITY FOOD AND NUTRITION ASSISTANCE</w:t>
                      </w:r>
                    </w:p>
                    <w:p w:rsidR="00F713E1" w:rsidRDefault="00F713E1">
                      <w:pPr>
                        <w:rPr>
                          <w:rFonts w:ascii="Arial" w:hAnsi="Arial"/>
                          <w:sz w:val="18"/>
                        </w:rPr>
                      </w:pPr>
                      <w:r>
                        <w:rPr>
                          <w:rFonts w:ascii="Arial" w:hAnsi="Arial"/>
                          <w:sz w:val="18"/>
                        </w:rPr>
                        <w:t>CHILD AND ADULT CARE FOOD PROGRAM</w:t>
                      </w:r>
                    </w:p>
                    <w:p w:rsidR="00F713E1" w:rsidRDefault="00F713E1">
                      <w:pPr>
                        <w:rPr>
                          <w:rFonts w:ascii="Arial" w:hAnsi="Arial"/>
                        </w:rPr>
                      </w:pPr>
                      <w:r>
                        <w:rPr>
                          <w:rFonts w:ascii="Arial" w:hAnsi="Arial"/>
                          <w:b/>
                        </w:rPr>
                        <w:t>USDA REQUIREMENTS 6 MEAL MENU TEMPLATE (5 DAY)</w:t>
                      </w:r>
                      <w:r>
                        <w:rPr>
                          <w:rFonts w:ascii="Arial" w:hAnsi="Arial"/>
                          <w:b/>
                        </w:rPr>
                        <w:tab/>
                      </w:r>
                      <w:r>
                        <w:rPr>
                          <w:rFonts w:ascii="Arial" w:hAnsi="Arial"/>
                        </w:rPr>
                        <w:t xml:space="preserve"> </w:t>
                      </w:r>
                    </w:p>
                  </w:txbxContent>
                </v:textbox>
              </v:shape>
            </w:pict>
          </mc:Fallback>
        </mc:AlternateContent>
      </w:r>
      <w:bookmarkStart w:id="0" w:name="_MON_1061361557"/>
      <w:bookmarkEnd w:id="0"/>
      <w:r w:rsidR="00126520">
        <w:rPr>
          <w:rFonts w:ascii="Arial" w:hAnsi="Arial"/>
          <w:sz w:val="18"/>
        </w:rPr>
        <w:object w:dxaOrig="969" w:dyaOrig="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ole="">
            <v:imagedata r:id="rId6" o:title=""/>
          </v:shape>
          <o:OLEObject Type="Embed" ProgID="Word.Document.8" ShapeID="_x0000_i1025" DrawAspect="Content" ObjectID="_1598086750" r:id="rId7"/>
        </w:object>
      </w:r>
    </w:p>
    <w:p w:rsidR="00535A00" w:rsidRDefault="00535A00">
      <w:pPr>
        <w:rPr>
          <w:rFonts w:ascii="Arial" w:hAnsi="Arial"/>
          <w:sz w:val="18"/>
        </w:rPr>
      </w:pPr>
    </w:p>
    <w:p w:rsidR="00DF02FF" w:rsidRDefault="00DF02FF">
      <w:pPr>
        <w:rPr>
          <w:rFonts w:ascii="Arial" w:hAnsi="Arial"/>
          <w:sz w:val="1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394"/>
        <w:gridCol w:w="2394"/>
        <w:gridCol w:w="2394"/>
        <w:gridCol w:w="2394"/>
        <w:gridCol w:w="2394"/>
      </w:tblGrid>
      <w:tr w:rsidR="007976EB" w:rsidRPr="00AF0518" w:rsidTr="00545FF8">
        <w:trPr>
          <w:trHeight w:val="144"/>
        </w:trPr>
        <w:tc>
          <w:tcPr>
            <w:tcW w:w="14688" w:type="dxa"/>
            <w:gridSpan w:val="6"/>
            <w:tcBorders>
              <w:top w:val="single" w:sz="4" w:space="0" w:color="auto"/>
              <w:left w:val="single" w:sz="4" w:space="0" w:color="auto"/>
              <w:bottom w:val="single" w:sz="4" w:space="0" w:color="auto"/>
              <w:right w:val="single" w:sz="4" w:space="0" w:color="auto"/>
            </w:tcBorders>
            <w:vAlign w:val="center"/>
          </w:tcPr>
          <w:p w:rsidR="007976EB" w:rsidRPr="00AF0518" w:rsidRDefault="007976EB" w:rsidP="00545FF8">
            <w:pPr>
              <w:spacing w:before="120" w:after="120"/>
              <w:rPr>
                <w:rFonts w:ascii="Arial" w:hAnsi="Arial" w:cs="Arial"/>
              </w:rPr>
            </w:pPr>
            <w:r w:rsidRPr="00AF0518">
              <w:rPr>
                <w:rFonts w:ascii="Arial" w:hAnsi="Arial" w:cs="Arial"/>
              </w:rPr>
              <w:t xml:space="preserve">NAME OF CENTER/FACILITY </w:t>
            </w:r>
            <w:r>
              <w:rPr>
                <w:rFonts w:ascii="Arial" w:hAnsi="Arial" w:cs="Arial"/>
              </w:rPr>
              <w:fldChar w:fldCharType="begin">
                <w:ffData>
                  <w:name w:val=""/>
                  <w:enabled/>
                  <w:calcOnExit w:val="0"/>
                  <w:textInput>
                    <w:maxLength w:val="3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F7DDC">
              <w:rPr>
                <w:rFonts w:ascii="Arial" w:hAnsi="Arial" w:cs="Arial"/>
                <w:noProof/>
              </w:rPr>
              <w:t>Elarly Explorers Preschool</w:t>
            </w:r>
            <w:r>
              <w:rPr>
                <w:rFonts w:ascii="Arial" w:hAnsi="Arial" w:cs="Arial"/>
              </w:rPr>
              <w:fldChar w:fldCharType="end"/>
            </w:r>
          </w:p>
        </w:tc>
      </w:tr>
      <w:tr w:rsidR="007976EB" w:rsidRPr="00AF0518" w:rsidTr="00545FF8">
        <w:trPr>
          <w:trHeight w:val="144"/>
        </w:trPr>
        <w:tc>
          <w:tcPr>
            <w:tcW w:w="14688" w:type="dxa"/>
            <w:gridSpan w:val="6"/>
            <w:tcBorders>
              <w:top w:val="single" w:sz="4" w:space="0" w:color="auto"/>
              <w:left w:val="single" w:sz="4" w:space="0" w:color="auto"/>
              <w:bottom w:val="single" w:sz="4" w:space="0" w:color="auto"/>
              <w:right w:val="single" w:sz="4" w:space="0" w:color="auto"/>
            </w:tcBorders>
            <w:vAlign w:val="center"/>
          </w:tcPr>
          <w:p w:rsidR="007976EB" w:rsidRPr="00AF0518" w:rsidRDefault="007976EB" w:rsidP="00545FF8">
            <w:pPr>
              <w:spacing w:before="120" w:after="120"/>
              <w:rPr>
                <w:rFonts w:ascii="Arial" w:hAnsi="Arial" w:cs="Arial"/>
              </w:rPr>
            </w:pPr>
            <w:r w:rsidRPr="00AF0518">
              <w:rPr>
                <w:rFonts w:ascii="Arial" w:hAnsi="Arial" w:cs="Arial"/>
              </w:rPr>
              <w:t xml:space="preserve">YEAR </w:t>
            </w:r>
            <w:r w:rsidRPr="00AF0518">
              <w:rPr>
                <w:rFonts w:ascii="Arial" w:hAnsi="Arial" w:cs="Arial"/>
              </w:rPr>
              <w:fldChar w:fldCharType="begin">
                <w:ffData>
                  <w:name w:val=""/>
                  <w:enabled/>
                  <w:calcOnExit w:val="0"/>
                  <w:textInput>
                    <w:maxLength w:val="5"/>
                  </w:textInput>
                </w:ffData>
              </w:fldChar>
            </w:r>
            <w:r w:rsidRPr="00AF0518">
              <w:rPr>
                <w:rFonts w:ascii="Arial" w:hAnsi="Arial" w:cs="Arial"/>
              </w:rPr>
              <w:instrText xml:space="preserve"> FORMTEXT </w:instrText>
            </w:r>
            <w:r w:rsidRPr="00AF0518">
              <w:rPr>
                <w:rFonts w:ascii="Arial" w:hAnsi="Arial" w:cs="Arial"/>
              </w:rPr>
            </w:r>
            <w:r w:rsidRPr="00AF0518">
              <w:rPr>
                <w:rFonts w:ascii="Arial" w:hAnsi="Arial" w:cs="Arial"/>
              </w:rPr>
              <w:fldChar w:fldCharType="separate"/>
            </w:r>
            <w:r w:rsidR="00CF7DDC">
              <w:rPr>
                <w:rFonts w:ascii="Arial" w:hAnsi="Arial" w:cs="Arial"/>
                <w:noProof/>
              </w:rPr>
              <w:t>2018</w:t>
            </w:r>
            <w:r w:rsidRPr="00AF0518">
              <w:rPr>
                <w:rFonts w:ascii="Arial" w:hAnsi="Arial" w:cs="Arial"/>
              </w:rPr>
              <w:fldChar w:fldCharType="end"/>
            </w:r>
            <w:r w:rsidRPr="00AF0518">
              <w:rPr>
                <w:rFonts w:ascii="Arial" w:hAnsi="Arial" w:cs="Arial"/>
              </w:rPr>
              <w:t xml:space="preserve"> WEEK OF </w:t>
            </w:r>
            <w:r w:rsidRPr="00AF0518">
              <w:rPr>
                <w:rFonts w:ascii="Arial" w:hAnsi="Arial" w:cs="Arial"/>
              </w:rPr>
              <w:fldChar w:fldCharType="begin">
                <w:ffData>
                  <w:name w:val=""/>
                  <w:enabled/>
                  <w:calcOnExit w:val="0"/>
                  <w:textInput>
                    <w:maxLength w:val="3500"/>
                  </w:textInput>
                </w:ffData>
              </w:fldChar>
            </w:r>
            <w:r w:rsidRPr="00AF0518">
              <w:rPr>
                <w:rFonts w:ascii="Arial" w:hAnsi="Arial" w:cs="Arial"/>
              </w:rPr>
              <w:instrText xml:space="preserve"> FORMTEXT </w:instrText>
            </w:r>
            <w:r w:rsidRPr="00AF0518">
              <w:rPr>
                <w:rFonts w:ascii="Arial" w:hAnsi="Arial" w:cs="Arial"/>
              </w:rPr>
            </w:r>
            <w:r w:rsidRPr="00AF0518">
              <w:rPr>
                <w:rFonts w:ascii="Arial" w:hAnsi="Arial" w:cs="Arial"/>
              </w:rPr>
              <w:fldChar w:fldCharType="separate"/>
            </w:r>
            <w:r w:rsidRPr="00AF0518">
              <w:rPr>
                <w:rFonts w:ascii="Arial" w:hAnsi="Arial" w:cs="Arial"/>
              </w:rPr>
              <w:t> </w:t>
            </w:r>
            <w:r w:rsidRPr="00AF0518">
              <w:rPr>
                <w:rFonts w:ascii="Arial" w:hAnsi="Arial" w:cs="Arial"/>
              </w:rPr>
              <w:t> </w:t>
            </w:r>
            <w:r w:rsidRPr="00AF0518">
              <w:rPr>
                <w:rFonts w:ascii="Arial" w:hAnsi="Arial" w:cs="Arial"/>
              </w:rPr>
              <w:t> </w:t>
            </w:r>
            <w:r w:rsidRPr="00AF0518">
              <w:rPr>
                <w:rFonts w:ascii="Arial" w:hAnsi="Arial" w:cs="Arial"/>
              </w:rPr>
              <w:t> </w:t>
            </w:r>
            <w:r w:rsidRPr="00AF0518">
              <w:rPr>
                <w:rFonts w:ascii="Arial" w:hAnsi="Arial" w:cs="Arial"/>
              </w:rPr>
              <w:t> </w:t>
            </w:r>
            <w:r w:rsidRPr="00AF0518">
              <w:rPr>
                <w:rFonts w:ascii="Arial" w:hAnsi="Arial" w:cs="Arial"/>
              </w:rPr>
              <w:fldChar w:fldCharType="end"/>
            </w:r>
          </w:p>
        </w:tc>
      </w:tr>
      <w:tr w:rsidR="007976EB" w:rsidTr="00545FF8">
        <w:trPr>
          <w:trHeight w:val="144"/>
        </w:trPr>
        <w:tc>
          <w:tcPr>
            <w:tcW w:w="2718"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pStyle w:val="Heading1"/>
              <w:jc w:val="center"/>
            </w:pPr>
            <w:r>
              <w:t>BREAKFAST</w:t>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Pr>
                <w:rFonts w:ascii="Arial" w:hAnsi="Arial"/>
                <w:sz w:val="18"/>
              </w:rPr>
              <w:t xml:space="preserve">DATE  </w:t>
            </w:r>
            <w:r w:rsidRPr="00484237">
              <w:rPr>
                <w:sz w:val="24"/>
              </w:rPr>
              <w:fldChar w:fldCharType="begin">
                <w:ffData>
                  <w:name w:val=""/>
                  <w:enabled/>
                  <w:calcOnExit w:val="0"/>
                  <w:textInput>
                    <w:type w:val="number"/>
                    <w:maxLength w:val="2"/>
                  </w:textInput>
                </w:ffData>
              </w:fldChar>
            </w:r>
            <w:r w:rsidRPr="00484237">
              <w:rPr>
                <w:sz w:val="24"/>
              </w:rPr>
              <w:instrText xml:space="preserve"> FORMTEXT </w:instrText>
            </w:r>
            <w:r w:rsidRPr="00484237">
              <w:rPr>
                <w:sz w:val="24"/>
              </w:rPr>
            </w:r>
            <w:r w:rsidRPr="00484237">
              <w:rPr>
                <w:sz w:val="24"/>
              </w:rPr>
              <w:fldChar w:fldCharType="separate"/>
            </w:r>
            <w:r>
              <w:rPr>
                <w:sz w:val="24"/>
              </w:rPr>
              <w:t> </w:t>
            </w:r>
            <w:r>
              <w:rPr>
                <w:sz w:val="24"/>
              </w:rPr>
              <w:t> </w:t>
            </w:r>
            <w:r w:rsidRPr="00484237">
              <w:rPr>
                <w:sz w:val="24"/>
              </w:rPr>
              <w:fldChar w:fldCharType="end"/>
            </w:r>
            <w:r w:rsidRPr="00484237">
              <w:rPr>
                <w:sz w:val="24"/>
              </w:rPr>
              <w:t>/</w:t>
            </w:r>
            <w:r w:rsidRPr="00484237">
              <w:rPr>
                <w:sz w:val="24"/>
              </w:rPr>
              <w:fldChar w:fldCharType="begin">
                <w:ffData>
                  <w:name w:val=""/>
                  <w:enabled/>
                  <w:calcOnExit w:val="0"/>
                  <w:textInput>
                    <w:type w:val="number"/>
                    <w:maxLength w:val="2"/>
                  </w:textInput>
                </w:ffData>
              </w:fldChar>
            </w:r>
            <w:r w:rsidRPr="00484237">
              <w:rPr>
                <w:sz w:val="24"/>
              </w:rPr>
              <w:instrText xml:space="preserve"> FORMTEXT </w:instrText>
            </w:r>
            <w:r w:rsidRPr="00484237">
              <w:rPr>
                <w:sz w:val="24"/>
              </w:rPr>
            </w:r>
            <w:r w:rsidRPr="00484237">
              <w:rPr>
                <w:sz w:val="24"/>
              </w:rPr>
              <w:fldChar w:fldCharType="separate"/>
            </w:r>
            <w:r>
              <w:rPr>
                <w:sz w:val="24"/>
              </w:rPr>
              <w:t> </w:t>
            </w:r>
            <w:r>
              <w:rPr>
                <w:sz w:val="24"/>
              </w:rPr>
              <w:t> </w:t>
            </w:r>
            <w:r w:rsidRPr="00484237">
              <w:rPr>
                <w:sz w:val="24"/>
              </w:rPr>
              <w:fldChar w:fldCharType="end"/>
            </w:r>
            <w:r w:rsidRPr="00484237">
              <w:rPr>
                <w:sz w:val="24"/>
              </w:rPr>
              <w:t>/</w:t>
            </w:r>
            <w:r w:rsidRPr="00484237">
              <w:rPr>
                <w:sz w:val="24"/>
              </w:rPr>
              <w:fldChar w:fldCharType="begin">
                <w:ffData>
                  <w:name w:val=""/>
                  <w:enabled/>
                  <w:calcOnExit w:val="0"/>
                  <w:textInput>
                    <w:type w:val="number"/>
                    <w:maxLength w:val="4"/>
                  </w:textInput>
                </w:ffData>
              </w:fldChar>
            </w:r>
            <w:r w:rsidRPr="00484237">
              <w:rPr>
                <w:sz w:val="24"/>
              </w:rPr>
              <w:instrText xml:space="preserve"> FORMTEXT </w:instrText>
            </w:r>
            <w:r w:rsidRPr="00484237">
              <w:rPr>
                <w:sz w:val="24"/>
              </w:rPr>
            </w:r>
            <w:r w:rsidRPr="00484237">
              <w:rPr>
                <w:sz w:val="24"/>
              </w:rPr>
              <w:fldChar w:fldCharType="separate"/>
            </w:r>
            <w:r>
              <w:rPr>
                <w:sz w:val="24"/>
              </w:rPr>
              <w:t> </w:t>
            </w:r>
            <w:r>
              <w:rPr>
                <w:sz w:val="24"/>
              </w:rPr>
              <w:t> </w:t>
            </w:r>
            <w:r>
              <w:rPr>
                <w:sz w:val="24"/>
              </w:rPr>
              <w:t> </w:t>
            </w:r>
            <w:r>
              <w:rPr>
                <w:sz w:val="24"/>
              </w:rPr>
              <w:t> </w:t>
            </w:r>
            <w:r w:rsidRPr="00484237">
              <w:rPr>
                <w:sz w:val="24"/>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Pr>
                <w:rFonts w:ascii="Arial" w:hAnsi="Arial"/>
                <w:sz w:val="18"/>
              </w:rPr>
              <w:t xml:space="preserve">DATE  </w:t>
            </w:r>
            <w:r w:rsidRPr="00484237">
              <w:rPr>
                <w:sz w:val="24"/>
              </w:rPr>
              <w:fldChar w:fldCharType="begin">
                <w:ffData>
                  <w:name w:val=""/>
                  <w:enabled/>
                  <w:calcOnExit w:val="0"/>
                  <w:textInput>
                    <w:type w:val="number"/>
                    <w:maxLength w:val="2"/>
                  </w:textInput>
                </w:ffData>
              </w:fldChar>
            </w:r>
            <w:r w:rsidRPr="00484237">
              <w:rPr>
                <w:sz w:val="24"/>
              </w:rPr>
              <w:instrText xml:space="preserve"> FORMTEXT </w:instrText>
            </w:r>
            <w:r w:rsidRPr="00484237">
              <w:rPr>
                <w:sz w:val="24"/>
              </w:rPr>
            </w:r>
            <w:r w:rsidRPr="00484237">
              <w:rPr>
                <w:sz w:val="24"/>
              </w:rPr>
              <w:fldChar w:fldCharType="separate"/>
            </w:r>
            <w:r>
              <w:rPr>
                <w:sz w:val="24"/>
              </w:rPr>
              <w:t> </w:t>
            </w:r>
            <w:r>
              <w:rPr>
                <w:sz w:val="24"/>
              </w:rPr>
              <w:t> </w:t>
            </w:r>
            <w:r w:rsidRPr="00484237">
              <w:rPr>
                <w:sz w:val="24"/>
              </w:rPr>
              <w:fldChar w:fldCharType="end"/>
            </w:r>
            <w:r w:rsidRPr="00484237">
              <w:rPr>
                <w:sz w:val="24"/>
              </w:rPr>
              <w:t>/</w:t>
            </w:r>
            <w:r w:rsidRPr="00484237">
              <w:rPr>
                <w:sz w:val="24"/>
              </w:rPr>
              <w:fldChar w:fldCharType="begin">
                <w:ffData>
                  <w:name w:val=""/>
                  <w:enabled/>
                  <w:calcOnExit w:val="0"/>
                  <w:textInput>
                    <w:type w:val="number"/>
                    <w:maxLength w:val="2"/>
                  </w:textInput>
                </w:ffData>
              </w:fldChar>
            </w:r>
            <w:r w:rsidRPr="00484237">
              <w:rPr>
                <w:sz w:val="24"/>
              </w:rPr>
              <w:instrText xml:space="preserve"> FORMTEXT </w:instrText>
            </w:r>
            <w:r w:rsidRPr="00484237">
              <w:rPr>
                <w:sz w:val="24"/>
              </w:rPr>
            </w:r>
            <w:r w:rsidRPr="00484237">
              <w:rPr>
                <w:sz w:val="24"/>
              </w:rPr>
              <w:fldChar w:fldCharType="separate"/>
            </w:r>
            <w:r>
              <w:rPr>
                <w:sz w:val="24"/>
              </w:rPr>
              <w:t> </w:t>
            </w:r>
            <w:r>
              <w:rPr>
                <w:sz w:val="24"/>
              </w:rPr>
              <w:t> </w:t>
            </w:r>
            <w:r w:rsidRPr="00484237">
              <w:rPr>
                <w:sz w:val="24"/>
              </w:rPr>
              <w:fldChar w:fldCharType="end"/>
            </w:r>
            <w:r w:rsidRPr="00484237">
              <w:rPr>
                <w:sz w:val="24"/>
              </w:rPr>
              <w:t>/</w:t>
            </w:r>
            <w:r w:rsidRPr="00484237">
              <w:rPr>
                <w:sz w:val="24"/>
              </w:rPr>
              <w:fldChar w:fldCharType="begin">
                <w:ffData>
                  <w:name w:val=""/>
                  <w:enabled/>
                  <w:calcOnExit w:val="0"/>
                  <w:textInput>
                    <w:type w:val="number"/>
                    <w:maxLength w:val="4"/>
                  </w:textInput>
                </w:ffData>
              </w:fldChar>
            </w:r>
            <w:r w:rsidRPr="00484237">
              <w:rPr>
                <w:sz w:val="24"/>
              </w:rPr>
              <w:instrText xml:space="preserve"> FORMTEXT </w:instrText>
            </w:r>
            <w:r w:rsidRPr="00484237">
              <w:rPr>
                <w:sz w:val="24"/>
              </w:rPr>
            </w:r>
            <w:r w:rsidRPr="00484237">
              <w:rPr>
                <w:sz w:val="24"/>
              </w:rPr>
              <w:fldChar w:fldCharType="separate"/>
            </w:r>
            <w:r>
              <w:rPr>
                <w:sz w:val="24"/>
              </w:rPr>
              <w:t> </w:t>
            </w:r>
            <w:r>
              <w:rPr>
                <w:sz w:val="24"/>
              </w:rPr>
              <w:t> </w:t>
            </w:r>
            <w:r>
              <w:rPr>
                <w:sz w:val="24"/>
              </w:rPr>
              <w:t> </w:t>
            </w:r>
            <w:r>
              <w:rPr>
                <w:sz w:val="24"/>
              </w:rPr>
              <w:t> </w:t>
            </w:r>
            <w:r w:rsidRPr="00484237">
              <w:rPr>
                <w:sz w:val="24"/>
              </w:rPr>
              <w:fldChar w:fldCharType="end"/>
            </w:r>
            <w:r>
              <w:rPr>
                <w:rFonts w:ascii="Arial" w:hAnsi="Arial"/>
                <w:sz w:val="18"/>
              </w:rPr>
              <w:t xml:space="preserve">  </w:t>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Pr>
                <w:rFonts w:ascii="Arial" w:hAnsi="Arial"/>
                <w:sz w:val="18"/>
              </w:rPr>
              <w:t xml:space="preserve">DATE  </w:t>
            </w:r>
            <w:r w:rsidRPr="00484237">
              <w:rPr>
                <w:sz w:val="24"/>
              </w:rPr>
              <w:fldChar w:fldCharType="begin">
                <w:ffData>
                  <w:name w:val=""/>
                  <w:enabled/>
                  <w:calcOnExit w:val="0"/>
                  <w:textInput>
                    <w:type w:val="number"/>
                    <w:maxLength w:val="2"/>
                  </w:textInput>
                </w:ffData>
              </w:fldChar>
            </w:r>
            <w:r w:rsidRPr="00484237">
              <w:rPr>
                <w:sz w:val="24"/>
              </w:rPr>
              <w:instrText xml:space="preserve"> FORMTEXT </w:instrText>
            </w:r>
            <w:r w:rsidRPr="00484237">
              <w:rPr>
                <w:sz w:val="24"/>
              </w:rPr>
            </w:r>
            <w:r w:rsidRPr="00484237">
              <w:rPr>
                <w:sz w:val="24"/>
              </w:rPr>
              <w:fldChar w:fldCharType="separate"/>
            </w:r>
            <w:r>
              <w:rPr>
                <w:sz w:val="24"/>
              </w:rPr>
              <w:t> </w:t>
            </w:r>
            <w:r>
              <w:rPr>
                <w:sz w:val="24"/>
              </w:rPr>
              <w:t> </w:t>
            </w:r>
            <w:r w:rsidRPr="00484237">
              <w:rPr>
                <w:sz w:val="24"/>
              </w:rPr>
              <w:fldChar w:fldCharType="end"/>
            </w:r>
            <w:r w:rsidRPr="00484237">
              <w:rPr>
                <w:sz w:val="24"/>
              </w:rPr>
              <w:t>/</w:t>
            </w:r>
            <w:r w:rsidRPr="00484237">
              <w:rPr>
                <w:sz w:val="24"/>
              </w:rPr>
              <w:fldChar w:fldCharType="begin">
                <w:ffData>
                  <w:name w:val=""/>
                  <w:enabled/>
                  <w:calcOnExit w:val="0"/>
                  <w:textInput>
                    <w:type w:val="number"/>
                    <w:maxLength w:val="2"/>
                  </w:textInput>
                </w:ffData>
              </w:fldChar>
            </w:r>
            <w:r w:rsidRPr="00484237">
              <w:rPr>
                <w:sz w:val="24"/>
              </w:rPr>
              <w:instrText xml:space="preserve"> FORMTEXT </w:instrText>
            </w:r>
            <w:r w:rsidRPr="00484237">
              <w:rPr>
                <w:sz w:val="24"/>
              </w:rPr>
            </w:r>
            <w:r w:rsidRPr="00484237">
              <w:rPr>
                <w:sz w:val="24"/>
              </w:rPr>
              <w:fldChar w:fldCharType="separate"/>
            </w:r>
            <w:r>
              <w:rPr>
                <w:sz w:val="24"/>
              </w:rPr>
              <w:t> </w:t>
            </w:r>
            <w:r>
              <w:rPr>
                <w:sz w:val="24"/>
              </w:rPr>
              <w:t> </w:t>
            </w:r>
            <w:r w:rsidRPr="00484237">
              <w:rPr>
                <w:sz w:val="24"/>
              </w:rPr>
              <w:fldChar w:fldCharType="end"/>
            </w:r>
            <w:r w:rsidRPr="00484237">
              <w:rPr>
                <w:sz w:val="24"/>
              </w:rPr>
              <w:t>/</w:t>
            </w:r>
            <w:r w:rsidRPr="00484237">
              <w:rPr>
                <w:sz w:val="24"/>
              </w:rPr>
              <w:fldChar w:fldCharType="begin">
                <w:ffData>
                  <w:name w:val=""/>
                  <w:enabled/>
                  <w:calcOnExit w:val="0"/>
                  <w:textInput>
                    <w:type w:val="number"/>
                    <w:maxLength w:val="4"/>
                  </w:textInput>
                </w:ffData>
              </w:fldChar>
            </w:r>
            <w:r w:rsidRPr="00484237">
              <w:rPr>
                <w:sz w:val="24"/>
              </w:rPr>
              <w:instrText xml:space="preserve"> FORMTEXT </w:instrText>
            </w:r>
            <w:r w:rsidRPr="00484237">
              <w:rPr>
                <w:sz w:val="24"/>
              </w:rPr>
            </w:r>
            <w:r w:rsidRPr="00484237">
              <w:rPr>
                <w:sz w:val="24"/>
              </w:rPr>
              <w:fldChar w:fldCharType="separate"/>
            </w:r>
            <w:r>
              <w:rPr>
                <w:sz w:val="24"/>
              </w:rPr>
              <w:t> </w:t>
            </w:r>
            <w:r>
              <w:rPr>
                <w:sz w:val="24"/>
              </w:rPr>
              <w:t> </w:t>
            </w:r>
            <w:r>
              <w:rPr>
                <w:sz w:val="24"/>
              </w:rPr>
              <w:t> </w:t>
            </w:r>
            <w:r>
              <w:rPr>
                <w:sz w:val="24"/>
              </w:rPr>
              <w:t> </w:t>
            </w:r>
            <w:r w:rsidRPr="00484237">
              <w:rPr>
                <w:sz w:val="24"/>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Pr>
                <w:rFonts w:ascii="Arial" w:hAnsi="Arial"/>
                <w:sz w:val="18"/>
              </w:rPr>
              <w:t xml:space="preserve">DATE  </w:t>
            </w:r>
            <w:r w:rsidRPr="00484237">
              <w:rPr>
                <w:sz w:val="24"/>
              </w:rPr>
              <w:fldChar w:fldCharType="begin">
                <w:ffData>
                  <w:name w:val=""/>
                  <w:enabled/>
                  <w:calcOnExit w:val="0"/>
                  <w:textInput>
                    <w:type w:val="number"/>
                    <w:maxLength w:val="2"/>
                  </w:textInput>
                </w:ffData>
              </w:fldChar>
            </w:r>
            <w:r w:rsidRPr="00484237">
              <w:rPr>
                <w:sz w:val="24"/>
              </w:rPr>
              <w:instrText xml:space="preserve"> FORMTEXT </w:instrText>
            </w:r>
            <w:r w:rsidRPr="00484237">
              <w:rPr>
                <w:sz w:val="24"/>
              </w:rPr>
            </w:r>
            <w:r w:rsidRPr="00484237">
              <w:rPr>
                <w:sz w:val="24"/>
              </w:rPr>
              <w:fldChar w:fldCharType="separate"/>
            </w:r>
            <w:r>
              <w:rPr>
                <w:sz w:val="24"/>
              </w:rPr>
              <w:t> </w:t>
            </w:r>
            <w:r>
              <w:rPr>
                <w:sz w:val="24"/>
              </w:rPr>
              <w:t> </w:t>
            </w:r>
            <w:r w:rsidRPr="00484237">
              <w:rPr>
                <w:sz w:val="24"/>
              </w:rPr>
              <w:fldChar w:fldCharType="end"/>
            </w:r>
            <w:r w:rsidRPr="00484237">
              <w:rPr>
                <w:sz w:val="24"/>
              </w:rPr>
              <w:t>/</w:t>
            </w:r>
            <w:r w:rsidRPr="00484237">
              <w:rPr>
                <w:sz w:val="24"/>
              </w:rPr>
              <w:fldChar w:fldCharType="begin">
                <w:ffData>
                  <w:name w:val=""/>
                  <w:enabled/>
                  <w:calcOnExit w:val="0"/>
                  <w:textInput>
                    <w:type w:val="number"/>
                    <w:maxLength w:val="2"/>
                  </w:textInput>
                </w:ffData>
              </w:fldChar>
            </w:r>
            <w:r w:rsidRPr="00484237">
              <w:rPr>
                <w:sz w:val="24"/>
              </w:rPr>
              <w:instrText xml:space="preserve"> FORMTEXT </w:instrText>
            </w:r>
            <w:r w:rsidRPr="00484237">
              <w:rPr>
                <w:sz w:val="24"/>
              </w:rPr>
            </w:r>
            <w:r w:rsidRPr="00484237">
              <w:rPr>
                <w:sz w:val="24"/>
              </w:rPr>
              <w:fldChar w:fldCharType="separate"/>
            </w:r>
            <w:r>
              <w:rPr>
                <w:sz w:val="24"/>
              </w:rPr>
              <w:t> </w:t>
            </w:r>
            <w:r>
              <w:rPr>
                <w:sz w:val="24"/>
              </w:rPr>
              <w:t> </w:t>
            </w:r>
            <w:r w:rsidRPr="00484237">
              <w:rPr>
                <w:sz w:val="24"/>
              </w:rPr>
              <w:fldChar w:fldCharType="end"/>
            </w:r>
            <w:r w:rsidRPr="00484237">
              <w:rPr>
                <w:sz w:val="24"/>
              </w:rPr>
              <w:t>/</w:t>
            </w:r>
            <w:r w:rsidRPr="00484237">
              <w:rPr>
                <w:sz w:val="24"/>
              </w:rPr>
              <w:fldChar w:fldCharType="begin">
                <w:ffData>
                  <w:name w:val=""/>
                  <w:enabled/>
                  <w:calcOnExit w:val="0"/>
                  <w:textInput>
                    <w:type w:val="number"/>
                    <w:maxLength w:val="4"/>
                  </w:textInput>
                </w:ffData>
              </w:fldChar>
            </w:r>
            <w:r w:rsidRPr="00484237">
              <w:rPr>
                <w:sz w:val="24"/>
              </w:rPr>
              <w:instrText xml:space="preserve"> FORMTEXT </w:instrText>
            </w:r>
            <w:r w:rsidRPr="00484237">
              <w:rPr>
                <w:sz w:val="24"/>
              </w:rPr>
            </w:r>
            <w:r w:rsidRPr="00484237">
              <w:rPr>
                <w:sz w:val="24"/>
              </w:rPr>
              <w:fldChar w:fldCharType="separate"/>
            </w:r>
            <w:r>
              <w:rPr>
                <w:sz w:val="24"/>
              </w:rPr>
              <w:t> </w:t>
            </w:r>
            <w:r>
              <w:rPr>
                <w:sz w:val="24"/>
              </w:rPr>
              <w:t> </w:t>
            </w:r>
            <w:r>
              <w:rPr>
                <w:sz w:val="24"/>
              </w:rPr>
              <w:t> </w:t>
            </w:r>
            <w:r>
              <w:rPr>
                <w:sz w:val="24"/>
              </w:rPr>
              <w:t> </w:t>
            </w:r>
            <w:r w:rsidRPr="00484237">
              <w:rPr>
                <w:sz w:val="24"/>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Pr>
                <w:rFonts w:ascii="Arial" w:hAnsi="Arial"/>
                <w:sz w:val="18"/>
              </w:rPr>
              <w:t xml:space="preserve">DATE  </w:t>
            </w:r>
            <w:r w:rsidRPr="00484237">
              <w:rPr>
                <w:sz w:val="24"/>
              </w:rPr>
              <w:fldChar w:fldCharType="begin">
                <w:ffData>
                  <w:name w:val=""/>
                  <w:enabled/>
                  <w:calcOnExit w:val="0"/>
                  <w:textInput>
                    <w:type w:val="number"/>
                    <w:maxLength w:val="2"/>
                  </w:textInput>
                </w:ffData>
              </w:fldChar>
            </w:r>
            <w:r w:rsidRPr="00484237">
              <w:rPr>
                <w:sz w:val="24"/>
              </w:rPr>
              <w:instrText xml:space="preserve"> FORMTEXT </w:instrText>
            </w:r>
            <w:r w:rsidRPr="00484237">
              <w:rPr>
                <w:sz w:val="24"/>
              </w:rPr>
            </w:r>
            <w:r w:rsidRPr="00484237">
              <w:rPr>
                <w:sz w:val="24"/>
              </w:rPr>
              <w:fldChar w:fldCharType="separate"/>
            </w:r>
            <w:r>
              <w:rPr>
                <w:sz w:val="24"/>
              </w:rPr>
              <w:t> </w:t>
            </w:r>
            <w:r>
              <w:rPr>
                <w:sz w:val="24"/>
              </w:rPr>
              <w:t> </w:t>
            </w:r>
            <w:r w:rsidRPr="00484237">
              <w:rPr>
                <w:sz w:val="24"/>
              </w:rPr>
              <w:fldChar w:fldCharType="end"/>
            </w:r>
            <w:r w:rsidRPr="00484237">
              <w:rPr>
                <w:sz w:val="24"/>
              </w:rPr>
              <w:t>/</w:t>
            </w:r>
            <w:r w:rsidRPr="00484237">
              <w:rPr>
                <w:sz w:val="24"/>
              </w:rPr>
              <w:fldChar w:fldCharType="begin">
                <w:ffData>
                  <w:name w:val=""/>
                  <w:enabled/>
                  <w:calcOnExit w:val="0"/>
                  <w:textInput>
                    <w:type w:val="number"/>
                    <w:maxLength w:val="2"/>
                  </w:textInput>
                </w:ffData>
              </w:fldChar>
            </w:r>
            <w:r w:rsidRPr="00484237">
              <w:rPr>
                <w:sz w:val="24"/>
              </w:rPr>
              <w:instrText xml:space="preserve"> FORMTEXT </w:instrText>
            </w:r>
            <w:r w:rsidRPr="00484237">
              <w:rPr>
                <w:sz w:val="24"/>
              </w:rPr>
            </w:r>
            <w:r w:rsidRPr="00484237">
              <w:rPr>
                <w:sz w:val="24"/>
              </w:rPr>
              <w:fldChar w:fldCharType="separate"/>
            </w:r>
            <w:r>
              <w:rPr>
                <w:sz w:val="24"/>
              </w:rPr>
              <w:t> </w:t>
            </w:r>
            <w:r>
              <w:rPr>
                <w:sz w:val="24"/>
              </w:rPr>
              <w:t> </w:t>
            </w:r>
            <w:r w:rsidRPr="00484237">
              <w:rPr>
                <w:sz w:val="24"/>
              </w:rPr>
              <w:fldChar w:fldCharType="end"/>
            </w:r>
            <w:r w:rsidRPr="00484237">
              <w:rPr>
                <w:sz w:val="24"/>
              </w:rPr>
              <w:t>/</w:t>
            </w:r>
            <w:r w:rsidRPr="00484237">
              <w:rPr>
                <w:sz w:val="24"/>
              </w:rPr>
              <w:fldChar w:fldCharType="begin">
                <w:ffData>
                  <w:name w:val=""/>
                  <w:enabled/>
                  <w:calcOnExit w:val="0"/>
                  <w:textInput>
                    <w:type w:val="number"/>
                    <w:maxLength w:val="4"/>
                  </w:textInput>
                </w:ffData>
              </w:fldChar>
            </w:r>
            <w:r w:rsidRPr="00484237">
              <w:rPr>
                <w:sz w:val="24"/>
              </w:rPr>
              <w:instrText xml:space="preserve"> FORMTEXT </w:instrText>
            </w:r>
            <w:r w:rsidRPr="00484237">
              <w:rPr>
                <w:sz w:val="24"/>
              </w:rPr>
            </w:r>
            <w:r w:rsidRPr="00484237">
              <w:rPr>
                <w:sz w:val="24"/>
              </w:rPr>
              <w:fldChar w:fldCharType="separate"/>
            </w:r>
            <w:r>
              <w:rPr>
                <w:sz w:val="24"/>
              </w:rPr>
              <w:t> </w:t>
            </w:r>
            <w:r>
              <w:rPr>
                <w:sz w:val="24"/>
              </w:rPr>
              <w:t> </w:t>
            </w:r>
            <w:r>
              <w:rPr>
                <w:sz w:val="24"/>
              </w:rPr>
              <w:t> </w:t>
            </w:r>
            <w:r>
              <w:rPr>
                <w:sz w:val="24"/>
              </w:rPr>
              <w:t> </w:t>
            </w:r>
            <w:r w:rsidRPr="00484237">
              <w:rPr>
                <w:sz w:val="24"/>
              </w:rPr>
              <w:fldChar w:fldCharType="end"/>
            </w:r>
          </w:p>
        </w:tc>
      </w:tr>
      <w:tr w:rsidR="007976EB" w:rsidTr="00545FF8">
        <w:trPr>
          <w:trHeight w:val="144"/>
        </w:trPr>
        <w:tc>
          <w:tcPr>
            <w:tcW w:w="2718" w:type="dxa"/>
            <w:vAlign w:val="center"/>
          </w:tcPr>
          <w:p w:rsidR="007976EB" w:rsidRPr="00B31524" w:rsidRDefault="007976EB" w:rsidP="00545FF8">
            <w:pPr>
              <w:pStyle w:val="TableParagraph"/>
              <w:spacing w:before="0"/>
              <w:ind w:left="0" w:right="147"/>
              <w:rPr>
                <w:rFonts w:ascii="Arial Narrow" w:hAnsi="Arial Narrow"/>
                <w:b/>
                <w:sz w:val="18"/>
                <w:vertAlign w:val="superscript"/>
              </w:rPr>
            </w:pPr>
            <w:r>
              <w:rPr>
                <w:rFonts w:ascii="Arial Narrow" w:hAnsi="Arial Narrow"/>
                <w:b/>
                <w:sz w:val="18"/>
              </w:rPr>
              <w:t>Milk</w:t>
            </w:r>
            <w:r w:rsidRPr="007C634E">
              <w:rPr>
                <w:rFonts w:ascii="Arial Narrow" w:hAnsi="Arial Narrow"/>
                <w:b/>
                <w:sz w:val="18"/>
                <w:vertAlign w:val="superscript"/>
              </w:rPr>
              <w:t>1</w:t>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Milk</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Milk</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Milk</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Milk</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Milk</w:t>
            </w:r>
            <w:r w:rsidRPr="00785BBB">
              <w:rPr>
                <w:sz w:val="22"/>
                <w:szCs w:val="22"/>
              </w:rPr>
              <w:fldChar w:fldCharType="end"/>
            </w:r>
          </w:p>
        </w:tc>
      </w:tr>
      <w:tr w:rsidR="007976EB" w:rsidTr="00545FF8">
        <w:trPr>
          <w:trHeight w:val="144"/>
        </w:trPr>
        <w:tc>
          <w:tcPr>
            <w:tcW w:w="2718" w:type="dxa"/>
            <w:vAlign w:val="center"/>
          </w:tcPr>
          <w:p w:rsidR="007976EB" w:rsidRDefault="007976EB" w:rsidP="00545FF8">
            <w:pPr>
              <w:rPr>
                <w:rFonts w:ascii="Arial" w:hAnsi="Arial"/>
                <w:sz w:val="18"/>
              </w:rPr>
            </w:pPr>
            <w:r>
              <w:rPr>
                <w:rFonts w:ascii="Arial Narrow" w:hAnsi="Arial Narrow"/>
                <w:b/>
                <w:sz w:val="18"/>
              </w:rPr>
              <w:t>Vegetable, fruit, or portions of both</w:t>
            </w:r>
            <w:r w:rsidRPr="007202A8">
              <w:rPr>
                <w:rFonts w:ascii="Arial Narrow" w:hAnsi="Arial Narrow"/>
                <w:b/>
                <w:sz w:val="18"/>
                <w:vertAlign w:val="superscript"/>
              </w:rPr>
              <w:t>2</w:t>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893283">
              <w:rPr>
                <w:sz w:val="22"/>
                <w:szCs w:val="22"/>
              </w:rPr>
              <w:t>Grapes</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A10A19">
              <w:rPr>
                <w:sz w:val="22"/>
                <w:szCs w:val="22"/>
              </w:rPr>
              <w:t>Applesauce</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F54846">
              <w:rPr>
                <w:sz w:val="22"/>
                <w:szCs w:val="22"/>
              </w:rPr>
              <w:t>100% Orange Juice</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893283">
              <w:rPr>
                <w:sz w:val="22"/>
                <w:szCs w:val="22"/>
              </w:rPr>
              <w:t>Grapes</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893283">
              <w:rPr>
                <w:sz w:val="22"/>
                <w:szCs w:val="22"/>
              </w:rPr>
              <w:t>Strawberrie</w:t>
            </w:r>
            <w:r w:rsidR="00D838A6">
              <w:rPr>
                <w:sz w:val="22"/>
                <w:szCs w:val="22"/>
              </w:rPr>
              <w:t>s &amp; Blueberrie</w:t>
            </w:r>
            <w:r w:rsidR="00893283">
              <w:rPr>
                <w:sz w:val="22"/>
                <w:szCs w:val="22"/>
              </w:rPr>
              <w:t>s</w:t>
            </w:r>
            <w:r w:rsidRPr="00785BBB">
              <w:rPr>
                <w:sz w:val="22"/>
                <w:szCs w:val="22"/>
              </w:rPr>
              <w:fldChar w:fldCharType="end"/>
            </w:r>
          </w:p>
        </w:tc>
      </w:tr>
      <w:tr w:rsidR="007976EB" w:rsidTr="00545FF8">
        <w:trPr>
          <w:trHeight w:val="144"/>
        </w:trPr>
        <w:tc>
          <w:tcPr>
            <w:tcW w:w="2718" w:type="dxa"/>
            <w:vAlign w:val="center"/>
          </w:tcPr>
          <w:p w:rsidR="007976EB" w:rsidRDefault="007976EB" w:rsidP="00545FF8">
            <w:pPr>
              <w:pStyle w:val="TableParagraph"/>
              <w:spacing w:before="0"/>
              <w:ind w:left="0" w:right="147"/>
              <w:rPr>
                <w:rFonts w:ascii="Arial Narrow" w:hAnsi="Arial Narrow"/>
                <w:b/>
                <w:sz w:val="18"/>
              </w:rPr>
            </w:pPr>
            <w:r>
              <w:rPr>
                <w:rFonts w:ascii="Arial Narrow" w:hAnsi="Arial Narrow"/>
                <w:b/>
                <w:sz w:val="18"/>
              </w:rPr>
              <w:t>Grain</w:t>
            </w:r>
            <w:r w:rsidRPr="007C634E">
              <w:rPr>
                <w:rFonts w:ascii="Arial Narrow" w:hAnsi="Arial Narrow"/>
                <w:b/>
                <w:sz w:val="18"/>
                <w:vertAlign w:val="superscript"/>
              </w:rPr>
              <w:t>3</w:t>
            </w:r>
            <w:r>
              <w:rPr>
                <w:rFonts w:ascii="Arial Narrow" w:hAnsi="Arial Narrow"/>
                <w:b/>
                <w:sz w:val="18"/>
              </w:rPr>
              <w:t xml:space="preserve"> </w:t>
            </w:r>
          </w:p>
          <w:p w:rsidR="007976EB" w:rsidRPr="006D1F63" w:rsidRDefault="007976EB" w:rsidP="00545FF8">
            <w:pPr>
              <w:pStyle w:val="TableParagraph"/>
              <w:spacing w:before="0"/>
              <w:ind w:left="0" w:right="147"/>
              <w:rPr>
                <w:rFonts w:ascii="Arial Narrow" w:hAnsi="Arial Narrow"/>
                <w:sz w:val="18"/>
              </w:rPr>
            </w:pPr>
            <w:r>
              <w:rPr>
                <w:rFonts w:ascii="Arial Narrow" w:hAnsi="Arial Narrow"/>
                <w:sz w:val="18"/>
              </w:rPr>
              <w:t>Indicate “WG</w:t>
            </w:r>
            <w:r w:rsidRPr="00965490">
              <w:rPr>
                <w:rFonts w:ascii="Arial Narrow" w:hAnsi="Arial Narrow"/>
                <w:sz w:val="18"/>
              </w:rPr>
              <w:t>” next to W</w:t>
            </w:r>
            <w:r>
              <w:rPr>
                <w:rFonts w:ascii="Arial Narrow" w:hAnsi="Arial Narrow"/>
                <w:sz w:val="18"/>
              </w:rPr>
              <w:t xml:space="preserve">hole </w:t>
            </w:r>
            <w:r w:rsidRPr="00965490">
              <w:rPr>
                <w:rFonts w:ascii="Arial Narrow" w:hAnsi="Arial Narrow"/>
                <w:sz w:val="18"/>
              </w:rPr>
              <w:t>G</w:t>
            </w:r>
            <w:r>
              <w:rPr>
                <w:rFonts w:ascii="Arial Narrow" w:hAnsi="Arial Narrow"/>
                <w:sz w:val="18"/>
              </w:rPr>
              <w:t>rain</w:t>
            </w:r>
            <w:r w:rsidRPr="00965490">
              <w:rPr>
                <w:rFonts w:ascii="Arial Narrow" w:hAnsi="Arial Narrow"/>
                <w:sz w:val="18"/>
              </w:rPr>
              <w:t xml:space="preserve"> menu items</w:t>
            </w:r>
            <w:r>
              <w:rPr>
                <w:rFonts w:ascii="Arial Narrow" w:hAnsi="Arial Narrow"/>
                <w:sz w:val="18"/>
              </w:rPr>
              <w:t xml:space="preserve"> o</w:t>
            </w:r>
            <w:r w:rsidRPr="00965490">
              <w:rPr>
                <w:rFonts w:ascii="Arial Narrow" w:hAnsi="Arial Narrow"/>
                <w:sz w:val="18"/>
              </w:rPr>
              <w:t>r Meat/Meat alternate</w:t>
            </w:r>
            <w:r w:rsidRPr="00756451">
              <w:rPr>
                <w:rFonts w:ascii="Arial Narrow" w:hAnsi="Arial Narrow"/>
                <w:b/>
                <w:sz w:val="18"/>
                <w:vertAlign w:val="superscript"/>
              </w:rPr>
              <w:t xml:space="preserve">5 </w:t>
            </w:r>
            <w:r w:rsidRPr="00965490">
              <w:rPr>
                <w:rFonts w:ascii="Arial Narrow" w:hAnsi="Arial Narrow"/>
                <w:sz w:val="18"/>
              </w:rPr>
              <w:t>(no more than 3 times per week</w:t>
            </w:r>
            <w:r>
              <w:rPr>
                <w:rFonts w:ascii="Arial Narrow" w:hAnsi="Arial Narrow"/>
                <w:sz w:val="18"/>
              </w:rPr>
              <w:t xml:space="preserve"> at breakfast only</w:t>
            </w:r>
            <w:r w:rsidRPr="00965490">
              <w:rPr>
                <w:rFonts w:ascii="Arial Narrow" w:hAnsi="Arial Narrow"/>
                <w:sz w:val="18"/>
              </w:rPr>
              <w:t>)</w:t>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Blueberry Muffin</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 xml:space="preserve">WG </w:t>
            </w:r>
            <w:r w:rsidR="00A10A19">
              <w:rPr>
                <w:sz w:val="22"/>
                <w:szCs w:val="22"/>
              </w:rPr>
              <w:t>Bagel</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WG Frosted Mini Wheats</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WG Oatmeal</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1E700B">
              <w:rPr>
                <w:sz w:val="22"/>
                <w:szCs w:val="22"/>
              </w:rPr>
              <w:t>French Toast Sticks</w:t>
            </w:r>
            <w:r w:rsidRPr="00785BBB">
              <w:rPr>
                <w:sz w:val="22"/>
                <w:szCs w:val="22"/>
              </w:rPr>
              <w:fldChar w:fldCharType="end"/>
            </w:r>
          </w:p>
        </w:tc>
      </w:tr>
      <w:tr w:rsidR="007976EB" w:rsidTr="00545FF8">
        <w:trPr>
          <w:trHeight w:val="144"/>
        </w:trPr>
        <w:tc>
          <w:tcPr>
            <w:tcW w:w="2718" w:type="dxa"/>
            <w:vAlign w:val="center"/>
          </w:tcPr>
          <w:p w:rsidR="007976EB" w:rsidRDefault="007976EB" w:rsidP="00545FF8">
            <w:pPr>
              <w:pStyle w:val="TableParagraph"/>
              <w:spacing w:before="0"/>
              <w:ind w:left="0" w:right="147"/>
              <w:rPr>
                <w:rFonts w:ascii="Arial Narrow" w:hAnsi="Arial Narrow"/>
                <w:b/>
                <w:sz w:val="18"/>
              </w:rPr>
            </w:pPr>
            <w:r>
              <w:rPr>
                <w:rFonts w:ascii="Arial Narrow" w:hAnsi="Arial Narrow"/>
                <w:b/>
                <w:sz w:val="18"/>
              </w:rPr>
              <w:t>Other Foods</w:t>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 xml:space="preserve">Butter, </w:t>
            </w:r>
            <w:r w:rsidR="00A10A19">
              <w:rPr>
                <w:sz w:val="22"/>
                <w:szCs w:val="22"/>
              </w:rPr>
              <w:t>Cream Cheese</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Butter</w:t>
            </w:r>
            <w:r w:rsidR="00E011CE">
              <w:rPr>
                <w:sz w:val="22"/>
                <w:szCs w:val="22"/>
              </w:rPr>
              <w:t>, Brown Sugar</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Butter</w:t>
            </w:r>
            <w:r w:rsidRPr="00785BBB">
              <w:rPr>
                <w:sz w:val="22"/>
                <w:szCs w:val="22"/>
              </w:rPr>
              <w:fldChar w:fldCharType="end"/>
            </w:r>
          </w:p>
        </w:tc>
      </w:tr>
      <w:tr w:rsidR="007976EB" w:rsidTr="00545FF8">
        <w:trPr>
          <w:trHeight w:val="144"/>
        </w:trPr>
        <w:tc>
          <w:tcPr>
            <w:tcW w:w="2718" w:type="dxa"/>
            <w:tcBorders>
              <w:top w:val="single" w:sz="18" w:space="0" w:color="auto"/>
              <w:left w:val="single" w:sz="4" w:space="0" w:color="auto"/>
              <w:bottom w:val="single" w:sz="4" w:space="0" w:color="auto"/>
              <w:right w:val="single" w:sz="4" w:space="0" w:color="auto"/>
            </w:tcBorders>
            <w:vAlign w:val="center"/>
          </w:tcPr>
          <w:p w:rsidR="007976EB" w:rsidRPr="006B6D7E" w:rsidRDefault="007976EB" w:rsidP="00545FF8">
            <w:pPr>
              <w:pStyle w:val="Heading1"/>
              <w:jc w:val="center"/>
            </w:pPr>
            <w:r w:rsidRPr="00827556">
              <w:t>SNACK</w:t>
            </w:r>
            <w:r>
              <w:t xml:space="preserve"> AM Serve 2 of 5</w:t>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trHeight w:val="144"/>
        </w:trPr>
        <w:tc>
          <w:tcPr>
            <w:tcW w:w="2718" w:type="dxa"/>
            <w:tcBorders>
              <w:top w:val="single" w:sz="4" w:space="0" w:color="auto"/>
              <w:left w:val="single" w:sz="4" w:space="0" w:color="auto"/>
              <w:bottom w:val="single" w:sz="4" w:space="0" w:color="auto"/>
              <w:right w:val="single" w:sz="4" w:space="0" w:color="auto"/>
            </w:tcBorders>
            <w:vAlign w:val="center"/>
          </w:tcPr>
          <w:p w:rsidR="007976EB" w:rsidRPr="006D1F63" w:rsidRDefault="007976EB" w:rsidP="00545FF8">
            <w:pPr>
              <w:pStyle w:val="TableParagraph"/>
              <w:spacing w:before="0"/>
              <w:ind w:left="0" w:right="147"/>
              <w:rPr>
                <w:rFonts w:ascii="Arial Narrow" w:hAnsi="Arial Narrow"/>
                <w:b/>
                <w:sz w:val="18"/>
              </w:rPr>
            </w:pPr>
            <w:r>
              <w:rPr>
                <w:rFonts w:ascii="Arial Narrow" w:hAnsi="Arial Narrow"/>
                <w:b/>
                <w:sz w:val="18"/>
              </w:rPr>
              <w:t>Milk</w:t>
            </w:r>
            <w:r w:rsidRPr="007C634E">
              <w:rPr>
                <w:rFonts w:ascii="Arial Narrow" w:hAnsi="Arial Narrow"/>
                <w:b/>
                <w:sz w:val="18"/>
                <w:vertAlign w:val="superscript"/>
              </w:rPr>
              <w:t>1</w:t>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trHeight w:val="144"/>
        </w:trPr>
        <w:tc>
          <w:tcPr>
            <w:tcW w:w="2718" w:type="dxa"/>
            <w:vAlign w:val="center"/>
          </w:tcPr>
          <w:p w:rsidR="007976EB" w:rsidRPr="00584EAE" w:rsidRDefault="007976EB" w:rsidP="00545FF8">
            <w:pPr>
              <w:pStyle w:val="TableParagraph"/>
              <w:spacing w:before="0"/>
              <w:ind w:left="0"/>
              <w:rPr>
                <w:rFonts w:ascii="Arial Narrow"/>
                <w:b/>
                <w:sz w:val="18"/>
              </w:rPr>
            </w:pPr>
            <w:r>
              <w:rPr>
                <w:rFonts w:ascii="Arial Narrow"/>
                <w:b/>
                <w:sz w:val="18"/>
              </w:rPr>
              <w:t xml:space="preserve">Meat/Meat Alternates </w:t>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trHeight w:val="144"/>
        </w:trPr>
        <w:tc>
          <w:tcPr>
            <w:tcW w:w="2718" w:type="dxa"/>
            <w:vAlign w:val="center"/>
          </w:tcPr>
          <w:p w:rsidR="007976EB" w:rsidRPr="00584EAE" w:rsidRDefault="007976EB" w:rsidP="00545FF8">
            <w:pPr>
              <w:pStyle w:val="Heading1"/>
              <w:rPr>
                <w:rFonts w:ascii="Arial Narrow" w:hAnsi="Arial Narrow"/>
              </w:rPr>
            </w:pPr>
            <w:r>
              <w:rPr>
                <w:rFonts w:ascii="Arial Narrow" w:hAnsi="Arial Narrow"/>
              </w:rPr>
              <w:t>Vegetable</w:t>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trHeight w:val="144"/>
        </w:trPr>
        <w:tc>
          <w:tcPr>
            <w:tcW w:w="2718" w:type="dxa"/>
            <w:tcBorders>
              <w:top w:val="single" w:sz="4" w:space="0" w:color="auto"/>
              <w:left w:val="single" w:sz="4" w:space="0" w:color="auto"/>
              <w:bottom w:val="single" w:sz="4" w:space="0" w:color="auto"/>
              <w:right w:val="single" w:sz="4" w:space="0" w:color="auto"/>
            </w:tcBorders>
            <w:vAlign w:val="center"/>
          </w:tcPr>
          <w:p w:rsidR="007976EB" w:rsidRPr="00584EAE" w:rsidRDefault="007976EB" w:rsidP="00545FF8">
            <w:pPr>
              <w:pStyle w:val="TableParagraph"/>
              <w:spacing w:before="0"/>
              <w:ind w:left="0"/>
              <w:rPr>
                <w:rFonts w:ascii="Arial Narrow"/>
                <w:b/>
                <w:sz w:val="18"/>
                <w:szCs w:val="18"/>
              </w:rPr>
            </w:pPr>
            <w:r w:rsidRPr="00584EAE">
              <w:rPr>
                <w:rFonts w:ascii="Arial Narrow" w:hAnsi="Arial Narrow"/>
                <w:b/>
                <w:sz w:val="18"/>
                <w:szCs w:val="18"/>
              </w:rPr>
              <w:t>Fruit</w:t>
            </w:r>
            <w:r w:rsidRPr="00584EAE">
              <w:rPr>
                <w:rFonts w:ascii="Arial Narrow"/>
                <w:b/>
                <w:sz w:val="18"/>
                <w:szCs w:val="18"/>
              </w:rPr>
              <w:t xml:space="preserve"> </w:t>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trHeight w:val="144"/>
        </w:trPr>
        <w:tc>
          <w:tcPr>
            <w:tcW w:w="2718" w:type="dxa"/>
            <w:vAlign w:val="center"/>
          </w:tcPr>
          <w:p w:rsidR="007976EB" w:rsidRPr="00584EAE" w:rsidRDefault="007976EB" w:rsidP="00545FF8">
            <w:pPr>
              <w:pStyle w:val="Heading1"/>
              <w:rPr>
                <w:rFonts w:ascii="Arial Narrow" w:hAnsi="Arial Narrow"/>
                <w:vertAlign w:val="superscript"/>
              </w:rPr>
            </w:pPr>
            <w:r>
              <w:rPr>
                <w:rFonts w:ascii="Arial Narrow" w:hAnsi="Arial Narrow"/>
              </w:rPr>
              <w:t>Grain</w:t>
            </w:r>
            <w:r w:rsidRPr="007C634E">
              <w:rPr>
                <w:rFonts w:ascii="Arial Narrow" w:hAnsi="Arial Narrow"/>
                <w:vertAlign w:val="superscript"/>
              </w:rPr>
              <w:t>3</w:t>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trHeight w:val="144"/>
        </w:trPr>
        <w:tc>
          <w:tcPr>
            <w:tcW w:w="2718" w:type="dxa"/>
            <w:vAlign w:val="center"/>
          </w:tcPr>
          <w:p w:rsidR="007976EB" w:rsidRDefault="007976EB" w:rsidP="00545FF8">
            <w:pPr>
              <w:pStyle w:val="TableParagraph"/>
              <w:spacing w:before="0"/>
              <w:ind w:left="0" w:right="147"/>
              <w:rPr>
                <w:rFonts w:ascii="Arial Narrow" w:hAnsi="Arial Narrow"/>
                <w:b/>
                <w:sz w:val="18"/>
              </w:rPr>
            </w:pPr>
            <w:r>
              <w:rPr>
                <w:rFonts w:ascii="Arial Narrow" w:hAnsi="Arial Narrow"/>
                <w:b/>
                <w:sz w:val="18"/>
              </w:rPr>
              <w:t>Other Foods</w:t>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F1137">
              <w:rPr>
                <w:sz w:val="22"/>
                <w:szCs w:val="22"/>
              </w:rPr>
              <w:t> </w:t>
            </w:r>
            <w:r w:rsidR="00EF1137">
              <w:rPr>
                <w:sz w:val="22"/>
                <w:szCs w:val="22"/>
              </w:rPr>
              <w:t> </w:t>
            </w:r>
            <w:r w:rsidR="00EF1137">
              <w:rPr>
                <w:sz w:val="22"/>
                <w:szCs w:val="22"/>
              </w:rPr>
              <w:t> </w:t>
            </w:r>
            <w:r w:rsidR="00EF1137">
              <w:rPr>
                <w:sz w:val="22"/>
                <w:szCs w:val="22"/>
              </w:rPr>
              <w:t> </w:t>
            </w:r>
            <w:r w:rsidR="00EF1137">
              <w:rPr>
                <w:sz w:val="22"/>
                <w:szCs w:val="22"/>
              </w:rPr>
              <w:t> </w:t>
            </w:r>
            <w:r w:rsidRPr="00785BBB">
              <w:rPr>
                <w:sz w:val="22"/>
                <w:szCs w:val="22"/>
              </w:rPr>
              <w:fldChar w:fldCharType="end"/>
            </w:r>
          </w:p>
        </w:tc>
      </w:tr>
      <w:tr w:rsidR="007976EB" w:rsidTr="00545FF8">
        <w:trPr>
          <w:trHeight w:val="144"/>
        </w:trPr>
        <w:tc>
          <w:tcPr>
            <w:tcW w:w="2718"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pStyle w:val="Heading1"/>
              <w:jc w:val="center"/>
            </w:pPr>
            <w:r>
              <w:t>LUNCH</w:t>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Hamburger Casserole</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Chicken Alfredo</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D838A6">
              <w:rPr>
                <w:sz w:val="22"/>
                <w:szCs w:val="22"/>
              </w:rPr>
              <w:t>SOY</w:t>
            </w:r>
            <w:r w:rsidR="00E011CE">
              <w:rPr>
                <w:sz w:val="22"/>
                <w:szCs w:val="22"/>
              </w:rPr>
              <w:t>butter Sandwiches</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A10A19">
              <w:rPr>
                <w:sz w:val="22"/>
                <w:szCs w:val="22"/>
              </w:rPr>
              <w:t>Fish Sticks</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A10A19">
              <w:rPr>
                <w:sz w:val="22"/>
                <w:szCs w:val="22"/>
              </w:rPr>
              <w:t>Pulled Por</w:t>
            </w:r>
            <w:r w:rsidR="00F70AB9">
              <w:rPr>
                <w:sz w:val="22"/>
                <w:szCs w:val="22"/>
              </w:rPr>
              <w:t>k</w:t>
            </w:r>
            <w:r w:rsidRPr="00785BBB">
              <w:rPr>
                <w:sz w:val="22"/>
                <w:szCs w:val="22"/>
              </w:rPr>
              <w:fldChar w:fldCharType="end"/>
            </w:r>
          </w:p>
        </w:tc>
      </w:tr>
      <w:tr w:rsidR="007976EB" w:rsidTr="00545FF8">
        <w:trPr>
          <w:trHeight w:val="144"/>
        </w:trPr>
        <w:tc>
          <w:tcPr>
            <w:tcW w:w="2718" w:type="dxa"/>
            <w:tcBorders>
              <w:top w:val="nil"/>
            </w:tcBorders>
            <w:vAlign w:val="center"/>
          </w:tcPr>
          <w:p w:rsidR="007976EB" w:rsidRPr="006D1F63" w:rsidRDefault="007976EB" w:rsidP="00545FF8">
            <w:pPr>
              <w:pStyle w:val="TableParagraph"/>
              <w:spacing w:before="0"/>
              <w:ind w:left="0" w:right="147"/>
              <w:rPr>
                <w:rFonts w:ascii="Arial Narrow" w:hAnsi="Arial Narrow"/>
                <w:b/>
                <w:sz w:val="18"/>
                <w:vertAlign w:val="superscript"/>
              </w:rPr>
            </w:pPr>
            <w:r>
              <w:rPr>
                <w:rFonts w:ascii="Arial Narrow" w:hAnsi="Arial Narrow"/>
                <w:b/>
                <w:sz w:val="18"/>
              </w:rPr>
              <w:t>Milk</w:t>
            </w:r>
            <w:r w:rsidRPr="007C634E">
              <w:rPr>
                <w:rFonts w:ascii="Arial Narrow" w:hAnsi="Arial Narrow"/>
                <w:b/>
                <w:sz w:val="18"/>
                <w:vertAlign w:val="superscript"/>
              </w:rPr>
              <w:t>1</w:t>
            </w:r>
          </w:p>
        </w:tc>
        <w:tc>
          <w:tcPr>
            <w:tcW w:w="2394" w:type="dxa"/>
            <w:tcBorders>
              <w:top w:val="nil"/>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Milk</w:t>
            </w:r>
            <w:r w:rsidRPr="00785BBB">
              <w:rPr>
                <w:sz w:val="22"/>
                <w:szCs w:val="22"/>
              </w:rPr>
              <w:fldChar w:fldCharType="end"/>
            </w:r>
          </w:p>
        </w:tc>
        <w:tc>
          <w:tcPr>
            <w:tcW w:w="2394" w:type="dxa"/>
            <w:tcBorders>
              <w:top w:val="nil"/>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Milk</w:t>
            </w:r>
            <w:r w:rsidRPr="00785BBB">
              <w:rPr>
                <w:sz w:val="22"/>
                <w:szCs w:val="22"/>
              </w:rPr>
              <w:fldChar w:fldCharType="end"/>
            </w:r>
          </w:p>
        </w:tc>
        <w:tc>
          <w:tcPr>
            <w:tcW w:w="2394" w:type="dxa"/>
            <w:tcBorders>
              <w:top w:val="nil"/>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Milk</w:t>
            </w:r>
            <w:r w:rsidRPr="00785BBB">
              <w:rPr>
                <w:sz w:val="22"/>
                <w:szCs w:val="22"/>
              </w:rPr>
              <w:fldChar w:fldCharType="end"/>
            </w:r>
          </w:p>
        </w:tc>
        <w:tc>
          <w:tcPr>
            <w:tcW w:w="2394" w:type="dxa"/>
            <w:tcBorders>
              <w:top w:val="nil"/>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Milk</w:t>
            </w:r>
            <w:r w:rsidRPr="00785BBB">
              <w:rPr>
                <w:sz w:val="22"/>
                <w:szCs w:val="22"/>
              </w:rPr>
              <w:fldChar w:fldCharType="end"/>
            </w:r>
          </w:p>
        </w:tc>
        <w:tc>
          <w:tcPr>
            <w:tcW w:w="2394" w:type="dxa"/>
            <w:tcBorders>
              <w:top w:val="nil"/>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Milk</w:t>
            </w:r>
            <w:r w:rsidRPr="00785BBB">
              <w:rPr>
                <w:sz w:val="22"/>
                <w:szCs w:val="22"/>
              </w:rPr>
              <w:fldChar w:fldCharType="end"/>
            </w:r>
          </w:p>
        </w:tc>
      </w:tr>
      <w:tr w:rsidR="007976EB" w:rsidTr="00545FF8">
        <w:trPr>
          <w:cantSplit/>
          <w:trHeight w:val="144"/>
        </w:trPr>
        <w:tc>
          <w:tcPr>
            <w:tcW w:w="2718" w:type="dxa"/>
            <w:vAlign w:val="center"/>
          </w:tcPr>
          <w:p w:rsidR="007976EB" w:rsidRDefault="007976EB" w:rsidP="00545FF8">
            <w:pPr>
              <w:pStyle w:val="TableParagraph"/>
              <w:spacing w:before="0"/>
              <w:ind w:left="0"/>
              <w:rPr>
                <w:rFonts w:ascii="Arial Narrow"/>
                <w:sz w:val="12"/>
              </w:rPr>
            </w:pPr>
            <w:r>
              <w:rPr>
                <w:rFonts w:ascii="Arial Narrow"/>
                <w:b/>
                <w:sz w:val="18"/>
              </w:rPr>
              <w:t xml:space="preserve">Meat/Meat Alternates </w:t>
            </w:r>
          </w:p>
          <w:p w:rsidR="007976EB" w:rsidRPr="006D1F63" w:rsidRDefault="007976EB" w:rsidP="00545FF8">
            <w:pPr>
              <w:pStyle w:val="Heading1"/>
              <w:rPr>
                <w:b w:val="0"/>
              </w:rPr>
            </w:pPr>
            <w:r w:rsidRPr="006D1F63">
              <w:rPr>
                <w:rFonts w:ascii="Arial Narrow"/>
                <w:b w:val="0"/>
              </w:rPr>
              <w:t>Meat, poultry, or fish or tofu, soy product, or alternate protein products</w:t>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Ground Beef (HM)</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1D33C5">
              <w:rPr>
                <w:sz w:val="22"/>
                <w:szCs w:val="22"/>
              </w:rPr>
              <w:t>Chicken</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D838A6">
              <w:rPr>
                <w:sz w:val="22"/>
                <w:szCs w:val="22"/>
              </w:rPr>
              <w:t>Soy</w:t>
            </w:r>
            <w:r w:rsidR="001D33C5">
              <w:rPr>
                <w:sz w:val="22"/>
                <w:szCs w:val="22"/>
              </w:rPr>
              <w:t>butter</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1D33C5">
              <w:rPr>
                <w:sz w:val="22"/>
                <w:szCs w:val="22"/>
              </w:rPr>
              <w:t>Fish Sticks (CN)</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1D33C5">
              <w:rPr>
                <w:sz w:val="22"/>
                <w:szCs w:val="22"/>
              </w:rPr>
              <w:t>BBQ Pulled Pork</w:t>
            </w:r>
            <w:r w:rsidRPr="00785BBB">
              <w:rPr>
                <w:sz w:val="22"/>
                <w:szCs w:val="22"/>
              </w:rPr>
              <w:fldChar w:fldCharType="end"/>
            </w:r>
          </w:p>
        </w:tc>
      </w:tr>
      <w:tr w:rsidR="007976EB" w:rsidTr="00545FF8">
        <w:trPr>
          <w:trHeight w:val="144"/>
        </w:trPr>
        <w:tc>
          <w:tcPr>
            <w:tcW w:w="2718" w:type="dxa"/>
            <w:vAlign w:val="center"/>
          </w:tcPr>
          <w:p w:rsidR="007976EB" w:rsidRPr="00584EAE" w:rsidRDefault="007976EB" w:rsidP="00545FF8">
            <w:pPr>
              <w:pStyle w:val="Heading1"/>
              <w:rPr>
                <w:rFonts w:ascii="Arial Narrow" w:hAnsi="Arial Narrow"/>
              </w:rPr>
            </w:pPr>
            <w:r>
              <w:rPr>
                <w:rFonts w:ascii="Arial Narrow" w:hAnsi="Arial Narrow"/>
              </w:rPr>
              <w:t>Vegetable</w:t>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Tater Tots</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1E700B">
              <w:rPr>
                <w:sz w:val="22"/>
                <w:szCs w:val="22"/>
              </w:rPr>
              <w:t>Green Beans</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Tater Tots</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Fries</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1E700B">
              <w:rPr>
                <w:sz w:val="22"/>
                <w:szCs w:val="22"/>
              </w:rPr>
              <w:t>Corn</w:t>
            </w:r>
            <w:r w:rsidRPr="00785BBB">
              <w:rPr>
                <w:sz w:val="22"/>
                <w:szCs w:val="22"/>
              </w:rPr>
              <w:fldChar w:fldCharType="end"/>
            </w:r>
          </w:p>
        </w:tc>
      </w:tr>
      <w:tr w:rsidR="007976EB" w:rsidTr="00545FF8">
        <w:trPr>
          <w:trHeight w:val="144"/>
        </w:trPr>
        <w:tc>
          <w:tcPr>
            <w:tcW w:w="2718" w:type="dxa"/>
            <w:tcBorders>
              <w:top w:val="single" w:sz="4" w:space="0" w:color="auto"/>
              <w:left w:val="single" w:sz="4" w:space="0" w:color="auto"/>
              <w:bottom w:val="single" w:sz="4" w:space="0" w:color="auto"/>
              <w:right w:val="single" w:sz="4" w:space="0" w:color="auto"/>
            </w:tcBorders>
            <w:vAlign w:val="center"/>
          </w:tcPr>
          <w:p w:rsidR="007976EB" w:rsidRPr="00584EAE" w:rsidRDefault="007976EB" w:rsidP="00545FF8">
            <w:pPr>
              <w:pStyle w:val="TableParagraph"/>
              <w:spacing w:before="0"/>
              <w:ind w:left="0"/>
              <w:rPr>
                <w:rFonts w:ascii="Arial Narrow"/>
                <w:b/>
                <w:sz w:val="18"/>
                <w:szCs w:val="18"/>
              </w:rPr>
            </w:pPr>
            <w:r w:rsidRPr="00584EAE">
              <w:rPr>
                <w:rFonts w:ascii="Arial Narrow" w:hAnsi="Arial Narrow"/>
                <w:b/>
                <w:sz w:val="18"/>
                <w:szCs w:val="18"/>
              </w:rPr>
              <w:t>Fruit</w:t>
            </w:r>
            <w:r w:rsidRPr="00584EAE">
              <w:rPr>
                <w:rFonts w:ascii="Arial Narrow"/>
                <w:b/>
                <w:sz w:val="18"/>
                <w:szCs w:val="18"/>
              </w:rPr>
              <w:t xml:space="preserve"> </w:t>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Applesauce</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Pineapple Chunks</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Mandarin Oranges</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Peaches</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1E700B">
              <w:rPr>
                <w:sz w:val="22"/>
                <w:szCs w:val="22"/>
              </w:rPr>
              <w:t>Fruit Cocktail</w:t>
            </w:r>
            <w:r w:rsidRPr="00785BBB">
              <w:rPr>
                <w:sz w:val="22"/>
                <w:szCs w:val="22"/>
              </w:rPr>
              <w:fldChar w:fldCharType="end"/>
            </w:r>
          </w:p>
        </w:tc>
      </w:tr>
      <w:tr w:rsidR="007976EB" w:rsidTr="00545FF8">
        <w:trPr>
          <w:trHeight w:val="144"/>
        </w:trPr>
        <w:tc>
          <w:tcPr>
            <w:tcW w:w="2718" w:type="dxa"/>
            <w:vAlign w:val="center"/>
          </w:tcPr>
          <w:p w:rsidR="007976EB" w:rsidRPr="00584EAE" w:rsidRDefault="007976EB" w:rsidP="00545FF8">
            <w:pPr>
              <w:pStyle w:val="Heading1"/>
              <w:rPr>
                <w:rFonts w:ascii="Arial Narrow" w:hAnsi="Arial Narrow"/>
                <w:vertAlign w:val="superscript"/>
              </w:rPr>
            </w:pPr>
            <w:r>
              <w:rPr>
                <w:rFonts w:ascii="Arial Narrow" w:hAnsi="Arial Narrow"/>
              </w:rPr>
              <w:t>Grain</w:t>
            </w:r>
            <w:r w:rsidRPr="007C634E">
              <w:rPr>
                <w:rFonts w:ascii="Arial Narrow" w:hAnsi="Arial Narrow"/>
                <w:vertAlign w:val="superscript"/>
              </w:rPr>
              <w:t>3</w:t>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 xml:space="preserve">WG </w:t>
            </w:r>
            <w:r w:rsidR="001E700B">
              <w:rPr>
                <w:sz w:val="22"/>
                <w:szCs w:val="22"/>
              </w:rPr>
              <w:t>Bread</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 xml:space="preserve">Fettuccine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WG Bread</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F70AB9">
              <w:rPr>
                <w:sz w:val="22"/>
                <w:szCs w:val="22"/>
              </w:rPr>
              <w:t>WG Breading (CN)</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1D33C5">
              <w:rPr>
                <w:sz w:val="22"/>
                <w:szCs w:val="22"/>
              </w:rPr>
              <w:t>WG Bread</w:t>
            </w:r>
            <w:r w:rsidRPr="00785BBB">
              <w:rPr>
                <w:sz w:val="22"/>
                <w:szCs w:val="22"/>
              </w:rPr>
              <w:fldChar w:fldCharType="end"/>
            </w:r>
          </w:p>
        </w:tc>
      </w:tr>
      <w:tr w:rsidR="007976EB" w:rsidTr="00545FF8">
        <w:trPr>
          <w:trHeight w:val="144"/>
        </w:trPr>
        <w:tc>
          <w:tcPr>
            <w:tcW w:w="2718" w:type="dxa"/>
            <w:vAlign w:val="center"/>
          </w:tcPr>
          <w:p w:rsidR="007976EB" w:rsidRDefault="007976EB" w:rsidP="00545FF8">
            <w:pPr>
              <w:pStyle w:val="TableParagraph"/>
              <w:spacing w:before="0"/>
              <w:ind w:left="0" w:right="147"/>
              <w:rPr>
                <w:rFonts w:ascii="Arial Narrow" w:hAnsi="Arial Narrow"/>
                <w:b/>
                <w:sz w:val="18"/>
              </w:rPr>
            </w:pPr>
            <w:r>
              <w:rPr>
                <w:rFonts w:ascii="Arial Narrow" w:hAnsi="Arial Narrow"/>
                <w:b/>
                <w:sz w:val="18"/>
              </w:rPr>
              <w:t>Other Foods</w:t>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D838A6">
              <w:rPr>
                <w:sz w:val="22"/>
                <w:szCs w:val="22"/>
              </w:rPr>
              <w:t>Cream of Mushroom</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1D33C5">
              <w:rPr>
                <w:sz w:val="22"/>
                <w:szCs w:val="22"/>
              </w:rPr>
              <w:t>Alfredo Sauce</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1D33C5">
              <w:rPr>
                <w:sz w:val="22"/>
                <w:szCs w:val="22"/>
              </w:rPr>
              <w:t>Jelly</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Ketchup</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1D33C5">
              <w:rPr>
                <w:sz w:val="22"/>
                <w:szCs w:val="22"/>
              </w:rPr>
              <w:t> </w:t>
            </w:r>
            <w:r w:rsidR="001D33C5">
              <w:rPr>
                <w:sz w:val="22"/>
                <w:szCs w:val="22"/>
              </w:rPr>
              <w:t> </w:t>
            </w:r>
            <w:r w:rsidR="001D33C5">
              <w:rPr>
                <w:sz w:val="22"/>
                <w:szCs w:val="22"/>
              </w:rPr>
              <w:t> </w:t>
            </w:r>
            <w:r w:rsidR="001D33C5">
              <w:rPr>
                <w:sz w:val="22"/>
                <w:szCs w:val="22"/>
              </w:rPr>
              <w:t> </w:t>
            </w:r>
            <w:r w:rsidR="001D33C5">
              <w:rPr>
                <w:sz w:val="22"/>
                <w:szCs w:val="22"/>
              </w:rPr>
              <w:t> </w:t>
            </w:r>
            <w:r w:rsidRPr="00785BBB">
              <w:rPr>
                <w:sz w:val="22"/>
                <w:szCs w:val="22"/>
              </w:rPr>
              <w:fldChar w:fldCharType="end"/>
            </w:r>
          </w:p>
        </w:tc>
      </w:tr>
    </w:tbl>
    <w:p w:rsidR="007976EB" w:rsidRPr="00995505" w:rsidRDefault="007976EB" w:rsidP="007976EB">
      <w:pPr>
        <w:spacing w:before="37"/>
        <w:ind w:right="82"/>
        <w:rPr>
          <w:rFonts w:ascii="Arial" w:hAnsi="Arial" w:cs="Arial"/>
          <w:position w:val="4"/>
          <w:sz w:val="14"/>
          <w:szCs w:val="14"/>
        </w:rPr>
      </w:pPr>
    </w:p>
    <w:p w:rsidR="007976EB" w:rsidRPr="00C30F92" w:rsidRDefault="007976EB" w:rsidP="007976EB">
      <w:pPr>
        <w:spacing w:before="37"/>
        <w:ind w:left="515" w:right="82" w:hanging="216"/>
        <w:rPr>
          <w:rFonts w:ascii="Arial Narrow" w:hAnsi="Arial Narrow"/>
          <w:sz w:val="18"/>
          <w:szCs w:val="18"/>
        </w:rPr>
      </w:pPr>
      <w:r w:rsidRPr="00C30F92">
        <w:rPr>
          <w:rFonts w:ascii="Arial Narrow" w:hAnsi="Arial Narrow"/>
          <w:position w:val="4"/>
          <w:sz w:val="18"/>
          <w:szCs w:val="18"/>
        </w:rPr>
        <w:t xml:space="preserve">1     </w:t>
      </w:r>
      <w:r w:rsidRPr="00C30F92">
        <w:rPr>
          <w:rFonts w:ascii="Arial Narrow" w:hAnsi="Arial Narrow"/>
          <w:sz w:val="18"/>
          <w:szCs w:val="18"/>
        </w:rPr>
        <w:t>Unflavored whole milk for age 1, Unflavored low-fat (1%) or unflavored fat-free milk for age 2-5 and Unflavored low-fat (1%), unflavored fat-free, or flavored fat-free for ages 6 and older</w:t>
      </w:r>
    </w:p>
    <w:p w:rsidR="007976EB" w:rsidRPr="00C30F92" w:rsidRDefault="007976EB" w:rsidP="007976EB">
      <w:pPr>
        <w:spacing w:before="37"/>
        <w:ind w:left="515" w:hanging="216"/>
        <w:rPr>
          <w:rFonts w:ascii="Arial Narrow" w:hAnsi="Arial Narrow"/>
          <w:sz w:val="18"/>
          <w:szCs w:val="18"/>
        </w:rPr>
      </w:pPr>
      <w:r w:rsidRPr="00C30F92">
        <w:rPr>
          <w:rFonts w:ascii="Arial Narrow" w:hAnsi="Arial Narrow"/>
          <w:position w:val="4"/>
          <w:sz w:val="18"/>
          <w:szCs w:val="18"/>
        </w:rPr>
        <w:t xml:space="preserve">3     </w:t>
      </w:r>
      <w:r w:rsidRPr="00C30F92">
        <w:rPr>
          <w:rFonts w:ascii="Arial Narrow" w:hAnsi="Arial Narrow"/>
          <w:sz w:val="18"/>
          <w:szCs w:val="18"/>
        </w:rPr>
        <w:t>At least one serving of grain per day must be whole grain rich. Whole grain rich foods contain at least 50 percent whole grains and any remaining grains are enriched.</w:t>
      </w:r>
    </w:p>
    <w:p w:rsidR="007976EB" w:rsidRPr="00C30F92" w:rsidRDefault="007976EB" w:rsidP="007976EB">
      <w:pPr>
        <w:spacing w:before="38" w:line="242" w:lineRule="auto"/>
        <w:ind w:left="515" w:hanging="216"/>
        <w:rPr>
          <w:rFonts w:ascii="Arial Narrow" w:hAnsi="Arial Narrow"/>
          <w:sz w:val="18"/>
          <w:szCs w:val="18"/>
        </w:rPr>
      </w:pPr>
      <w:r w:rsidRPr="00C30F92">
        <w:rPr>
          <w:rFonts w:ascii="Arial Narrow" w:hAnsi="Arial Narrow"/>
          <w:position w:val="4"/>
          <w:sz w:val="18"/>
          <w:szCs w:val="18"/>
        </w:rPr>
        <w:t xml:space="preserve">5     </w:t>
      </w:r>
      <w:r w:rsidRPr="00C30F92">
        <w:rPr>
          <w:rFonts w:ascii="Arial Narrow" w:hAnsi="Arial Narrow"/>
          <w:sz w:val="18"/>
          <w:szCs w:val="18"/>
        </w:rPr>
        <w:t>Meat/meat alternates may substitute for the entire grains component at breakfast up to three times per week. One ounce of meat/meat alternates equals one ounce of grains.</w:t>
      </w:r>
    </w:p>
    <w:p w:rsidR="007976EB" w:rsidRDefault="007976EB" w:rsidP="007976EB">
      <w:pPr>
        <w:spacing w:before="40" w:line="242" w:lineRule="auto"/>
        <w:ind w:left="516" w:right="203" w:hanging="216"/>
        <w:rPr>
          <w:rFonts w:ascii="Arial Narrow" w:hAnsi="Arial Narrow"/>
          <w:sz w:val="18"/>
          <w:szCs w:val="18"/>
        </w:rPr>
      </w:pPr>
      <w:r w:rsidRPr="00C30F92">
        <w:rPr>
          <w:rFonts w:ascii="Arial Narrow" w:hAnsi="Arial Narrow"/>
          <w:position w:val="4"/>
          <w:sz w:val="18"/>
          <w:szCs w:val="18"/>
        </w:rPr>
        <w:t xml:space="preserve">11   </w:t>
      </w:r>
      <w:r w:rsidRPr="00C30F92">
        <w:rPr>
          <w:rFonts w:ascii="Arial Narrow" w:hAnsi="Arial Narrow"/>
          <w:sz w:val="18"/>
          <w:szCs w:val="18"/>
        </w:rPr>
        <w:t xml:space="preserve">Vegetables can substitute for the entire fruits component at lunch or supper. If serving two vegetables, they must be two </w:t>
      </w:r>
      <w:proofErr w:type="gramStart"/>
      <w:r w:rsidRPr="00C30F92">
        <w:rPr>
          <w:rFonts w:ascii="Arial Narrow" w:hAnsi="Arial Narrow"/>
          <w:sz w:val="18"/>
          <w:szCs w:val="18"/>
        </w:rPr>
        <w:t>different kinds</w:t>
      </w:r>
      <w:proofErr w:type="gramEnd"/>
      <w:r w:rsidRPr="00C30F92">
        <w:rPr>
          <w:rFonts w:ascii="Arial Narrow" w:hAnsi="Arial Narrow"/>
          <w:sz w:val="18"/>
          <w:szCs w:val="18"/>
        </w:rPr>
        <w:t>.</w:t>
      </w:r>
    </w:p>
    <w:p w:rsidR="007976EB" w:rsidRDefault="007976EB" w:rsidP="007976EB">
      <w:pPr>
        <w:spacing w:before="40" w:line="242" w:lineRule="auto"/>
        <w:ind w:right="203"/>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394"/>
        <w:gridCol w:w="2394"/>
        <w:gridCol w:w="2394"/>
        <w:gridCol w:w="2394"/>
        <w:gridCol w:w="2394"/>
      </w:tblGrid>
      <w:tr w:rsidR="007976EB" w:rsidTr="00545FF8">
        <w:trPr>
          <w:trHeight w:val="144"/>
        </w:trPr>
        <w:tc>
          <w:tcPr>
            <w:tcW w:w="2718" w:type="dxa"/>
            <w:tcBorders>
              <w:top w:val="single" w:sz="18" w:space="0" w:color="auto"/>
              <w:left w:val="single" w:sz="4" w:space="0" w:color="auto"/>
              <w:bottom w:val="single" w:sz="4" w:space="0" w:color="auto"/>
              <w:right w:val="single" w:sz="4" w:space="0" w:color="auto"/>
            </w:tcBorders>
            <w:vAlign w:val="center"/>
          </w:tcPr>
          <w:p w:rsidR="007976EB" w:rsidRPr="006B6D7E" w:rsidRDefault="007976EB" w:rsidP="00545FF8">
            <w:pPr>
              <w:pStyle w:val="Heading1"/>
              <w:jc w:val="center"/>
            </w:pPr>
            <w:r w:rsidRPr="00827556">
              <w:t>SNACK</w:t>
            </w:r>
            <w:r>
              <w:t xml:space="preserve"> PM Serve 2 of 5</w:t>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trHeight w:val="144"/>
        </w:trPr>
        <w:tc>
          <w:tcPr>
            <w:tcW w:w="2718" w:type="dxa"/>
            <w:tcBorders>
              <w:top w:val="single" w:sz="4" w:space="0" w:color="auto"/>
              <w:left w:val="single" w:sz="4" w:space="0" w:color="auto"/>
              <w:bottom w:val="single" w:sz="4" w:space="0" w:color="auto"/>
              <w:right w:val="single" w:sz="4" w:space="0" w:color="auto"/>
            </w:tcBorders>
            <w:vAlign w:val="center"/>
          </w:tcPr>
          <w:p w:rsidR="007976EB" w:rsidRPr="006D1F63" w:rsidRDefault="007976EB" w:rsidP="00545FF8">
            <w:pPr>
              <w:pStyle w:val="TableParagraph"/>
              <w:spacing w:before="0"/>
              <w:ind w:left="0" w:right="147"/>
              <w:rPr>
                <w:rFonts w:ascii="Arial Narrow" w:hAnsi="Arial Narrow"/>
                <w:b/>
                <w:sz w:val="18"/>
              </w:rPr>
            </w:pPr>
            <w:r>
              <w:rPr>
                <w:rFonts w:ascii="Arial Narrow" w:hAnsi="Arial Narrow"/>
                <w:b/>
                <w:sz w:val="18"/>
              </w:rPr>
              <w:t>Milk</w:t>
            </w:r>
            <w:r w:rsidRPr="007C634E">
              <w:rPr>
                <w:rFonts w:ascii="Arial Narrow" w:hAnsi="Arial Narrow"/>
                <w:b/>
                <w:sz w:val="18"/>
                <w:vertAlign w:val="superscript"/>
              </w:rPr>
              <w:t>1</w:t>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Mozzarella Cheese</w:t>
            </w:r>
            <w:r w:rsidRPr="00785BBB">
              <w:rPr>
                <w:sz w:val="22"/>
                <w:szCs w:val="22"/>
              </w:rPr>
              <w:fldChar w:fldCharType="end"/>
            </w:r>
          </w:p>
        </w:tc>
      </w:tr>
      <w:tr w:rsidR="007976EB" w:rsidTr="00545FF8">
        <w:trPr>
          <w:trHeight w:val="144"/>
        </w:trPr>
        <w:tc>
          <w:tcPr>
            <w:tcW w:w="2718" w:type="dxa"/>
            <w:vAlign w:val="center"/>
          </w:tcPr>
          <w:p w:rsidR="007976EB" w:rsidRPr="00584EAE" w:rsidRDefault="007976EB" w:rsidP="00545FF8">
            <w:pPr>
              <w:pStyle w:val="TableParagraph"/>
              <w:spacing w:before="0"/>
              <w:ind w:left="0"/>
              <w:rPr>
                <w:rFonts w:ascii="Arial Narrow"/>
                <w:b/>
                <w:sz w:val="18"/>
              </w:rPr>
            </w:pPr>
            <w:r>
              <w:rPr>
                <w:rFonts w:ascii="Arial Narrow"/>
                <w:b/>
                <w:sz w:val="18"/>
              </w:rPr>
              <w:t xml:space="preserve">Meat/Meat Alternates </w:t>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trHeight w:val="144"/>
        </w:trPr>
        <w:tc>
          <w:tcPr>
            <w:tcW w:w="2718" w:type="dxa"/>
            <w:vAlign w:val="center"/>
          </w:tcPr>
          <w:p w:rsidR="007976EB" w:rsidRPr="00584EAE" w:rsidRDefault="007976EB" w:rsidP="00545FF8">
            <w:pPr>
              <w:pStyle w:val="Heading1"/>
              <w:rPr>
                <w:rFonts w:ascii="Arial Narrow" w:hAnsi="Arial Narrow"/>
              </w:rPr>
            </w:pPr>
            <w:r>
              <w:rPr>
                <w:rFonts w:ascii="Arial Narrow" w:hAnsi="Arial Narrow"/>
              </w:rPr>
              <w:t>Vegetable</w:t>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trHeight w:val="144"/>
        </w:trPr>
        <w:tc>
          <w:tcPr>
            <w:tcW w:w="2718" w:type="dxa"/>
            <w:tcBorders>
              <w:top w:val="single" w:sz="4" w:space="0" w:color="auto"/>
              <w:left w:val="single" w:sz="4" w:space="0" w:color="auto"/>
              <w:bottom w:val="single" w:sz="4" w:space="0" w:color="auto"/>
              <w:right w:val="single" w:sz="4" w:space="0" w:color="auto"/>
            </w:tcBorders>
            <w:vAlign w:val="center"/>
          </w:tcPr>
          <w:p w:rsidR="007976EB" w:rsidRPr="00584EAE" w:rsidRDefault="007976EB" w:rsidP="00545FF8">
            <w:pPr>
              <w:pStyle w:val="TableParagraph"/>
              <w:spacing w:before="0"/>
              <w:ind w:left="0"/>
              <w:rPr>
                <w:rFonts w:ascii="Arial Narrow"/>
                <w:b/>
                <w:sz w:val="18"/>
                <w:szCs w:val="18"/>
              </w:rPr>
            </w:pPr>
            <w:r w:rsidRPr="00584EAE">
              <w:rPr>
                <w:rFonts w:ascii="Arial Narrow" w:hAnsi="Arial Narrow"/>
                <w:b/>
                <w:sz w:val="18"/>
                <w:szCs w:val="18"/>
              </w:rPr>
              <w:t>Fruit</w:t>
            </w:r>
            <w:r w:rsidRPr="00584EAE">
              <w:rPr>
                <w:rFonts w:ascii="Arial Narrow"/>
                <w:b/>
                <w:sz w:val="18"/>
                <w:szCs w:val="18"/>
              </w:rPr>
              <w:t xml:space="preserve"> </w:t>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 xml:space="preserve">100% </w:t>
            </w:r>
            <w:r w:rsidR="00E30B91">
              <w:rPr>
                <w:sz w:val="22"/>
                <w:szCs w:val="22"/>
              </w:rPr>
              <w:t xml:space="preserve">Apple </w:t>
            </w:r>
            <w:r w:rsidR="00545FF8">
              <w:rPr>
                <w:sz w:val="22"/>
                <w:szCs w:val="22"/>
              </w:rPr>
              <w:t>Juice</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sidRPr="00545FF8">
              <w:rPr>
                <w:sz w:val="22"/>
                <w:szCs w:val="22"/>
              </w:rPr>
              <w:t>100</w:t>
            </w:r>
            <w:proofErr w:type="gramStart"/>
            <w:r w:rsidR="00545FF8" w:rsidRPr="00545FF8">
              <w:rPr>
                <w:sz w:val="22"/>
                <w:szCs w:val="22"/>
              </w:rPr>
              <w:t xml:space="preserve">% </w:t>
            </w:r>
            <w:r w:rsidR="00E30B91">
              <w:rPr>
                <w:sz w:val="22"/>
                <w:szCs w:val="22"/>
              </w:rPr>
              <w:t xml:space="preserve"> Apple</w:t>
            </w:r>
            <w:proofErr w:type="gramEnd"/>
            <w:r w:rsidR="00E30B91">
              <w:rPr>
                <w:sz w:val="22"/>
                <w:szCs w:val="22"/>
              </w:rPr>
              <w:t xml:space="preserve"> </w:t>
            </w:r>
            <w:r w:rsidR="00545FF8" w:rsidRPr="00545FF8">
              <w:rPr>
                <w:sz w:val="22"/>
                <w:szCs w:val="22"/>
              </w:rPr>
              <w:t>Juice</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Milk</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sidRPr="00545FF8">
              <w:rPr>
                <w:sz w:val="22"/>
                <w:szCs w:val="22"/>
              </w:rPr>
              <w:t xml:space="preserve">100% </w:t>
            </w:r>
            <w:r w:rsidR="00E30B91">
              <w:rPr>
                <w:sz w:val="22"/>
                <w:szCs w:val="22"/>
              </w:rPr>
              <w:t xml:space="preserve">Apple </w:t>
            </w:r>
            <w:r w:rsidR="00545FF8" w:rsidRPr="00545FF8">
              <w:rPr>
                <w:sz w:val="22"/>
                <w:szCs w:val="22"/>
              </w:rPr>
              <w:t>Juice</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sidRPr="00545FF8">
              <w:rPr>
                <w:sz w:val="22"/>
                <w:szCs w:val="22"/>
              </w:rPr>
              <w:t xml:space="preserve">100% </w:t>
            </w:r>
            <w:r w:rsidR="00E30B91">
              <w:rPr>
                <w:sz w:val="22"/>
                <w:szCs w:val="22"/>
              </w:rPr>
              <w:t xml:space="preserve">Apple </w:t>
            </w:r>
            <w:bookmarkStart w:id="1" w:name="_GoBack"/>
            <w:bookmarkEnd w:id="1"/>
            <w:r w:rsidR="00545FF8" w:rsidRPr="00545FF8">
              <w:rPr>
                <w:sz w:val="22"/>
                <w:szCs w:val="22"/>
              </w:rPr>
              <w:t>Juice</w:t>
            </w:r>
            <w:r w:rsidRPr="00785BBB">
              <w:rPr>
                <w:sz w:val="22"/>
                <w:szCs w:val="22"/>
              </w:rPr>
              <w:fldChar w:fldCharType="end"/>
            </w:r>
          </w:p>
        </w:tc>
      </w:tr>
      <w:tr w:rsidR="007976EB" w:rsidTr="00545FF8">
        <w:trPr>
          <w:trHeight w:val="144"/>
        </w:trPr>
        <w:tc>
          <w:tcPr>
            <w:tcW w:w="2718" w:type="dxa"/>
            <w:vAlign w:val="center"/>
          </w:tcPr>
          <w:p w:rsidR="007976EB" w:rsidRPr="00584EAE" w:rsidRDefault="007976EB" w:rsidP="00545FF8">
            <w:pPr>
              <w:pStyle w:val="Heading1"/>
              <w:rPr>
                <w:rFonts w:ascii="Arial Narrow" w:hAnsi="Arial Narrow"/>
                <w:vertAlign w:val="superscript"/>
              </w:rPr>
            </w:pPr>
            <w:r>
              <w:rPr>
                <w:rFonts w:ascii="Arial Narrow" w:hAnsi="Arial Narrow"/>
              </w:rPr>
              <w:t>Grain</w:t>
            </w:r>
            <w:r w:rsidRPr="007C634E">
              <w:rPr>
                <w:rFonts w:ascii="Arial Narrow" w:hAnsi="Arial Narrow"/>
                <w:vertAlign w:val="superscript"/>
              </w:rPr>
              <w:t>3</w:t>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Goldfish</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Graham Crackers</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545FF8">
              <w:rPr>
                <w:sz w:val="22"/>
                <w:szCs w:val="22"/>
              </w:rPr>
              <w:t>Animal Crackers</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Carrots</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 </w:t>
            </w:r>
            <w:r w:rsidR="00E011CE">
              <w:rPr>
                <w:sz w:val="22"/>
                <w:szCs w:val="22"/>
              </w:rPr>
              <w:t> </w:t>
            </w:r>
            <w:r w:rsidR="00E011CE">
              <w:rPr>
                <w:sz w:val="22"/>
                <w:szCs w:val="22"/>
              </w:rPr>
              <w:t> </w:t>
            </w:r>
            <w:r w:rsidR="00E011CE">
              <w:rPr>
                <w:sz w:val="22"/>
                <w:szCs w:val="22"/>
              </w:rPr>
              <w:t> </w:t>
            </w:r>
            <w:r w:rsidR="00E011CE">
              <w:rPr>
                <w:sz w:val="22"/>
                <w:szCs w:val="22"/>
              </w:rPr>
              <w:t> </w:t>
            </w:r>
            <w:r w:rsidRPr="00785BBB">
              <w:rPr>
                <w:sz w:val="22"/>
                <w:szCs w:val="22"/>
              </w:rPr>
              <w:fldChar w:fldCharType="end"/>
            </w:r>
          </w:p>
        </w:tc>
      </w:tr>
      <w:tr w:rsidR="007976EB" w:rsidTr="00545FF8">
        <w:trPr>
          <w:trHeight w:val="144"/>
        </w:trPr>
        <w:tc>
          <w:tcPr>
            <w:tcW w:w="2718" w:type="dxa"/>
            <w:vAlign w:val="center"/>
          </w:tcPr>
          <w:p w:rsidR="007976EB" w:rsidRDefault="007976EB" w:rsidP="00545FF8">
            <w:pPr>
              <w:pStyle w:val="TableParagraph"/>
              <w:spacing w:before="0"/>
              <w:ind w:left="0" w:right="147"/>
              <w:rPr>
                <w:rFonts w:ascii="Arial Narrow" w:hAnsi="Arial Narrow"/>
                <w:b/>
                <w:sz w:val="18"/>
              </w:rPr>
            </w:pPr>
            <w:r>
              <w:rPr>
                <w:rFonts w:ascii="Arial Narrow" w:hAnsi="Arial Narrow"/>
                <w:b/>
                <w:sz w:val="18"/>
              </w:rPr>
              <w:t>Other Foods</w:t>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sidR="00E011CE">
              <w:rPr>
                <w:sz w:val="22"/>
                <w:szCs w:val="22"/>
              </w:rPr>
              <w:t>Ranch</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trHeight w:val="144"/>
        </w:trPr>
        <w:tc>
          <w:tcPr>
            <w:tcW w:w="2718"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pStyle w:val="Heading1"/>
              <w:jc w:val="center"/>
            </w:pPr>
            <w:r>
              <w:t>SUPPER</w:t>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trHeight w:val="144"/>
        </w:trPr>
        <w:tc>
          <w:tcPr>
            <w:tcW w:w="2718" w:type="dxa"/>
            <w:tcBorders>
              <w:top w:val="nil"/>
            </w:tcBorders>
            <w:vAlign w:val="center"/>
          </w:tcPr>
          <w:p w:rsidR="007976EB" w:rsidRPr="006D1F63" w:rsidRDefault="007976EB" w:rsidP="00545FF8">
            <w:pPr>
              <w:pStyle w:val="TableParagraph"/>
              <w:spacing w:before="0"/>
              <w:ind w:left="0" w:right="147"/>
              <w:rPr>
                <w:rFonts w:ascii="Arial Narrow" w:hAnsi="Arial Narrow"/>
                <w:b/>
                <w:sz w:val="18"/>
                <w:vertAlign w:val="superscript"/>
              </w:rPr>
            </w:pPr>
            <w:r>
              <w:rPr>
                <w:rFonts w:ascii="Arial Narrow" w:hAnsi="Arial Narrow"/>
                <w:b/>
                <w:sz w:val="18"/>
              </w:rPr>
              <w:t>Milk</w:t>
            </w:r>
            <w:r w:rsidRPr="007C634E">
              <w:rPr>
                <w:rFonts w:ascii="Arial Narrow" w:hAnsi="Arial Narrow"/>
                <w:b/>
                <w:sz w:val="18"/>
                <w:vertAlign w:val="superscript"/>
              </w:rPr>
              <w:t>1</w:t>
            </w:r>
          </w:p>
        </w:tc>
        <w:tc>
          <w:tcPr>
            <w:tcW w:w="2394" w:type="dxa"/>
            <w:tcBorders>
              <w:top w:val="nil"/>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nil"/>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nil"/>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nil"/>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nil"/>
            </w:tcBorders>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cantSplit/>
          <w:trHeight w:val="144"/>
        </w:trPr>
        <w:tc>
          <w:tcPr>
            <w:tcW w:w="2718" w:type="dxa"/>
            <w:vAlign w:val="center"/>
          </w:tcPr>
          <w:p w:rsidR="007976EB" w:rsidRDefault="007976EB" w:rsidP="00545FF8">
            <w:pPr>
              <w:pStyle w:val="TableParagraph"/>
              <w:spacing w:before="0"/>
              <w:ind w:left="0"/>
              <w:rPr>
                <w:rFonts w:ascii="Arial Narrow"/>
                <w:sz w:val="12"/>
              </w:rPr>
            </w:pPr>
            <w:r>
              <w:rPr>
                <w:rFonts w:ascii="Arial Narrow"/>
                <w:b/>
                <w:sz w:val="18"/>
              </w:rPr>
              <w:t xml:space="preserve">Meat/Meat Alternates </w:t>
            </w:r>
          </w:p>
          <w:p w:rsidR="007976EB" w:rsidRPr="006D1F63" w:rsidRDefault="007976EB" w:rsidP="00545FF8">
            <w:pPr>
              <w:pStyle w:val="Heading1"/>
              <w:rPr>
                <w:b w:val="0"/>
              </w:rPr>
            </w:pPr>
            <w:r w:rsidRPr="006D1F63">
              <w:rPr>
                <w:rFonts w:ascii="Arial Narrow"/>
                <w:b w:val="0"/>
              </w:rPr>
              <w:t>Meat, poultry, or fish or tofu, soy product, or alternate protein products</w:t>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trHeight w:val="144"/>
        </w:trPr>
        <w:tc>
          <w:tcPr>
            <w:tcW w:w="2718" w:type="dxa"/>
            <w:vAlign w:val="center"/>
          </w:tcPr>
          <w:p w:rsidR="007976EB" w:rsidRPr="00584EAE" w:rsidRDefault="007976EB" w:rsidP="00545FF8">
            <w:pPr>
              <w:pStyle w:val="Heading1"/>
              <w:rPr>
                <w:rFonts w:ascii="Arial Narrow" w:hAnsi="Arial Narrow"/>
              </w:rPr>
            </w:pPr>
            <w:r>
              <w:rPr>
                <w:rFonts w:ascii="Arial Narrow" w:hAnsi="Arial Narrow"/>
              </w:rPr>
              <w:t>Vegetable</w:t>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trHeight w:val="144"/>
        </w:trPr>
        <w:tc>
          <w:tcPr>
            <w:tcW w:w="2718" w:type="dxa"/>
            <w:tcBorders>
              <w:top w:val="single" w:sz="4" w:space="0" w:color="auto"/>
              <w:left w:val="single" w:sz="4" w:space="0" w:color="auto"/>
              <w:bottom w:val="single" w:sz="4" w:space="0" w:color="auto"/>
              <w:right w:val="single" w:sz="4" w:space="0" w:color="auto"/>
            </w:tcBorders>
            <w:vAlign w:val="center"/>
          </w:tcPr>
          <w:p w:rsidR="007976EB" w:rsidRPr="00584EAE" w:rsidRDefault="007976EB" w:rsidP="00545FF8">
            <w:pPr>
              <w:pStyle w:val="TableParagraph"/>
              <w:spacing w:before="0"/>
              <w:ind w:left="0"/>
              <w:rPr>
                <w:rFonts w:ascii="Arial Narrow"/>
                <w:b/>
                <w:sz w:val="18"/>
                <w:szCs w:val="18"/>
              </w:rPr>
            </w:pPr>
            <w:r w:rsidRPr="00584EAE">
              <w:rPr>
                <w:rFonts w:ascii="Arial Narrow" w:hAnsi="Arial Narrow"/>
                <w:b/>
                <w:sz w:val="18"/>
                <w:szCs w:val="18"/>
              </w:rPr>
              <w:t>Fruit</w:t>
            </w:r>
            <w:r w:rsidRPr="00584EAE">
              <w:rPr>
                <w:rFonts w:ascii="Arial Narrow"/>
                <w:b/>
                <w:sz w:val="18"/>
                <w:szCs w:val="18"/>
              </w:rPr>
              <w:t xml:space="preserve"> </w:t>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7976EB" w:rsidRPr="00701D25" w:rsidRDefault="007976EB"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trHeight w:val="144"/>
        </w:trPr>
        <w:tc>
          <w:tcPr>
            <w:tcW w:w="2718" w:type="dxa"/>
            <w:vAlign w:val="center"/>
          </w:tcPr>
          <w:p w:rsidR="007976EB" w:rsidRPr="00584EAE" w:rsidRDefault="007976EB" w:rsidP="00545FF8">
            <w:pPr>
              <w:pStyle w:val="Heading1"/>
              <w:rPr>
                <w:rFonts w:ascii="Arial Narrow" w:hAnsi="Arial Narrow"/>
                <w:vertAlign w:val="superscript"/>
              </w:rPr>
            </w:pPr>
            <w:r>
              <w:rPr>
                <w:rFonts w:ascii="Arial Narrow" w:hAnsi="Arial Narrow"/>
              </w:rPr>
              <w:t>Grain</w:t>
            </w:r>
            <w:r w:rsidRPr="007C634E">
              <w:rPr>
                <w:rFonts w:ascii="Arial Narrow" w:hAnsi="Arial Narrow"/>
                <w:vertAlign w:val="superscript"/>
              </w:rPr>
              <w:t>3</w:t>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7976EB" w:rsidTr="00545FF8">
        <w:trPr>
          <w:trHeight w:val="144"/>
        </w:trPr>
        <w:tc>
          <w:tcPr>
            <w:tcW w:w="2718" w:type="dxa"/>
            <w:vAlign w:val="center"/>
          </w:tcPr>
          <w:p w:rsidR="007976EB" w:rsidRDefault="007976EB" w:rsidP="00545FF8">
            <w:pPr>
              <w:pStyle w:val="TableParagraph"/>
              <w:spacing w:before="0"/>
              <w:ind w:left="0" w:right="147"/>
              <w:rPr>
                <w:rFonts w:ascii="Arial Narrow" w:hAnsi="Arial Narrow"/>
                <w:b/>
                <w:sz w:val="18"/>
              </w:rPr>
            </w:pPr>
            <w:r>
              <w:rPr>
                <w:rFonts w:ascii="Arial Narrow" w:hAnsi="Arial Narrow"/>
                <w:b/>
                <w:sz w:val="18"/>
              </w:rPr>
              <w:t>Other Foods</w:t>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7976EB" w:rsidRPr="00785BBB" w:rsidRDefault="007976EB"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0055D7" w:rsidTr="00545FF8">
        <w:trPr>
          <w:trHeight w:val="144"/>
        </w:trPr>
        <w:tc>
          <w:tcPr>
            <w:tcW w:w="2718" w:type="dxa"/>
            <w:tcBorders>
              <w:top w:val="single" w:sz="18" w:space="0" w:color="auto"/>
              <w:left w:val="single" w:sz="4" w:space="0" w:color="auto"/>
              <w:bottom w:val="single" w:sz="4" w:space="0" w:color="auto"/>
              <w:right w:val="single" w:sz="4" w:space="0" w:color="auto"/>
            </w:tcBorders>
            <w:vAlign w:val="center"/>
          </w:tcPr>
          <w:p w:rsidR="000055D7" w:rsidRPr="006B6D7E" w:rsidRDefault="000055D7" w:rsidP="00545FF8">
            <w:pPr>
              <w:pStyle w:val="Heading1"/>
              <w:jc w:val="center"/>
            </w:pPr>
            <w:r w:rsidRPr="00827556">
              <w:t>SNACK</w:t>
            </w:r>
            <w:r>
              <w:t xml:space="preserve"> PM Serve 2 of 5</w:t>
            </w:r>
          </w:p>
        </w:tc>
        <w:tc>
          <w:tcPr>
            <w:tcW w:w="2394" w:type="dxa"/>
            <w:tcBorders>
              <w:top w:val="single" w:sz="18" w:space="0" w:color="auto"/>
              <w:left w:val="single" w:sz="4" w:space="0" w:color="auto"/>
              <w:bottom w:val="single" w:sz="4" w:space="0" w:color="auto"/>
              <w:right w:val="single" w:sz="4" w:space="0" w:color="auto"/>
            </w:tcBorders>
            <w:vAlign w:val="center"/>
          </w:tcPr>
          <w:p w:rsidR="000055D7" w:rsidRDefault="000055D7"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0055D7" w:rsidRDefault="000055D7"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0055D7" w:rsidRDefault="000055D7"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0055D7" w:rsidRDefault="000055D7"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18" w:space="0" w:color="auto"/>
              <w:left w:val="single" w:sz="4" w:space="0" w:color="auto"/>
              <w:bottom w:val="single" w:sz="4" w:space="0" w:color="auto"/>
              <w:right w:val="single" w:sz="4" w:space="0" w:color="auto"/>
            </w:tcBorders>
            <w:vAlign w:val="center"/>
          </w:tcPr>
          <w:p w:rsidR="000055D7" w:rsidRDefault="000055D7"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0055D7" w:rsidTr="00545FF8">
        <w:trPr>
          <w:trHeight w:val="144"/>
        </w:trPr>
        <w:tc>
          <w:tcPr>
            <w:tcW w:w="2718" w:type="dxa"/>
            <w:tcBorders>
              <w:top w:val="single" w:sz="4" w:space="0" w:color="auto"/>
              <w:left w:val="single" w:sz="4" w:space="0" w:color="auto"/>
              <w:bottom w:val="single" w:sz="4" w:space="0" w:color="auto"/>
              <w:right w:val="single" w:sz="4" w:space="0" w:color="auto"/>
            </w:tcBorders>
            <w:vAlign w:val="center"/>
          </w:tcPr>
          <w:p w:rsidR="000055D7" w:rsidRPr="006D1F63" w:rsidRDefault="000055D7" w:rsidP="00545FF8">
            <w:pPr>
              <w:pStyle w:val="TableParagraph"/>
              <w:spacing w:before="0"/>
              <w:ind w:left="0" w:right="147"/>
              <w:rPr>
                <w:rFonts w:ascii="Arial Narrow" w:hAnsi="Arial Narrow"/>
                <w:b/>
                <w:sz w:val="18"/>
              </w:rPr>
            </w:pPr>
            <w:r>
              <w:rPr>
                <w:rFonts w:ascii="Arial Narrow" w:hAnsi="Arial Narrow"/>
                <w:b/>
                <w:sz w:val="18"/>
              </w:rPr>
              <w:t>Milk</w:t>
            </w:r>
            <w:r w:rsidRPr="007C634E">
              <w:rPr>
                <w:rFonts w:ascii="Arial Narrow" w:hAnsi="Arial Narrow"/>
                <w:b/>
                <w:sz w:val="18"/>
                <w:vertAlign w:val="superscript"/>
              </w:rPr>
              <w:t>1</w:t>
            </w:r>
          </w:p>
        </w:tc>
        <w:tc>
          <w:tcPr>
            <w:tcW w:w="2394" w:type="dxa"/>
            <w:tcBorders>
              <w:top w:val="single" w:sz="4" w:space="0" w:color="auto"/>
              <w:left w:val="single" w:sz="4" w:space="0" w:color="auto"/>
              <w:bottom w:val="single" w:sz="4" w:space="0" w:color="auto"/>
              <w:right w:val="single" w:sz="4" w:space="0" w:color="auto"/>
            </w:tcBorders>
            <w:vAlign w:val="center"/>
          </w:tcPr>
          <w:p w:rsidR="000055D7" w:rsidRPr="00701D25" w:rsidRDefault="000055D7"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0055D7" w:rsidRPr="00701D25" w:rsidRDefault="000055D7"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0055D7" w:rsidRPr="00701D25" w:rsidRDefault="000055D7"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0055D7" w:rsidRPr="00701D25" w:rsidRDefault="000055D7"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0055D7" w:rsidRPr="00701D25" w:rsidRDefault="000055D7"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0055D7" w:rsidTr="00545FF8">
        <w:trPr>
          <w:trHeight w:val="144"/>
        </w:trPr>
        <w:tc>
          <w:tcPr>
            <w:tcW w:w="2718" w:type="dxa"/>
            <w:vAlign w:val="center"/>
          </w:tcPr>
          <w:p w:rsidR="000055D7" w:rsidRPr="00584EAE" w:rsidRDefault="000055D7" w:rsidP="00545FF8">
            <w:pPr>
              <w:pStyle w:val="TableParagraph"/>
              <w:spacing w:before="0"/>
              <w:ind w:left="0"/>
              <w:rPr>
                <w:rFonts w:ascii="Arial Narrow"/>
                <w:b/>
                <w:sz w:val="18"/>
              </w:rPr>
            </w:pPr>
            <w:r>
              <w:rPr>
                <w:rFonts w:ascii="Arial Narrow"/>
                <w:b/>
                <w:sz w:val="18"/>
              </w:rPr>
              <w:t xml:space="preserve">Meat/Meat Alternates </w:t>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0055D7" w:rsidTr="00545FF8">
        <w:trPr>
          <w:trHeight w:val="144"/>
        </w:trPr>
        <w:tc>
          <w:tcPr>
            <w:tcW w:w="2718" w:type="dxa"/>
            <w:vAlign w:val="center"/>
          </w:tcPr>
          <w:p w:rsidR="000055D7" w:rsidRPr="00584EAE" w:rsidRDefault="000055D7" w:rsidP="00545FF8">
            <w:pPr>
              <w:pStyle w:val="Heading1"/>
              <w:rPr>
                <w:rFonts w:ascii="Arial Narrow" w:hAnsi="Arial Narrow"/>
              </w:rPr>
            </w:pPr>
            <w:r>
              <w:rPr>
                <w:rFonts w:ascii="Arial Narrow" w:hAnsi="Arial Narrow"/>
              </w:rPr>
              <w:t>Vegetable</w:t>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0055D7" w:rsidTr="00545FF8">
        <w:trPr>
          <w:trHeight w:val="144"/>
        </w:trPr>
        <w:tc>
          <w:tcPr>
            <w:tcW w:w="2718" w:type="dxa"/>
            <w:tcBorders>
              <w:top w:val="single" w:sz="4" w:space="0" w:color="auto"/>
              <w:left w:val="single" w:sz="4" w:space="0" w:color="auto"/>
              <w:bottom w:val="single" w:sz="4" w:space="0" w:color="auto"/>
              <w:right w:val="single" w:sz="4" w:space="0" w:color="auto"/>
            </w:tcBorders>
            <w:vAlign w:val="center"/>
          </w:tcPr>
          <w:p w:rsidR="000055D7" w:rsidRPr="00584EAE" w:rsidRDefault="000055D7" w:rsidP="00545FF8">
            <w:pPr>
              <w:pStyle w:val="TableParagraph"/>
              <w:spacing w:before="0"/>
              <w:ind w:left="0"/>
              <w:rPr>
                <w:rFonts w:ascii="Arial Narrow"/>
                <w:b/>
                <w:sz w:val="18"/>
                <w:szCs w:val="18"/>
              </w:rPr>
            </w:pPr>
            <w:r w:rsidRPr="00584EAE">
              <w:rPr>
                <w:rFonts w:ascii="Arial Narrow" w:hAnsi="Arial Narrow"/>
                <w:b/>
                <w:sz w:val="18"/>
                <w:szCs w:val="18"/>
              </w:rPr>
              <w:t>Fruit</w:t>
            </w:r>
            <w:r w:rsidRPr="00584EAE">
              <w:rPr>
                <w:rFonts w:ascii="Arial Narrow"/>
                <w:b/>
                <w:sz w:val="18"/>
                <w:szCs w:val="18"/>
              </w:rPr>
              <w:t xml:space="preserve"> </w:t>
            </w:r>
          </w:p>
        </w:tc>
        <w:tc>
          <w:tcPr>
            <w:tcW w:w="2394" w:type="dxa"/>
            <w:tcBorders>
              <w:top w:val="single" w:sz="4" w:space="0" w:color="auto"/>
              <w:left w:val="single" w:sz="4" w:space="0" w:color="auto"/>
              <w:bottom w:val="single" w:sz="4" w:space="0" w:color="auto"/>
              <w:right w:val="single" w:sz="4" w:space="0" w:color="auto"/>
            </w:tcBorders>
            <w:vAlign w:val="center"/>
          </w:tcPr>
          <w:p w:rsidR="000055D7" w:rsidRPr="00701D25" w:rsidRDefault="000055D7"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0055D7" w:rsidRPr="00701D25" w:rsidRDefault="000055D7"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0055D7" w:rsidRPr="00701D25" w:rsidRDefault="000055D7"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0055D7" w:rsidRPr="00701D25" w:rsidRDefault="000055D7"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tcBorders>
              <w:top w:val="single" w:sz="4" w:space="0" w:color="auto"/>
              <w:left w:val="single" w:sz="4" w:space="0" w:color="auto"/>
              <w:bottom w:val="single" w:sz="4" w:space="0" w:color="auto"/>
              <w:right w:val="single" w:sz="4" w:space="0" w:color="auto"/>
            </w:tcBorders>
            <w:vAlign w:val="center"/>
          </w:tcPr>
          <w:p w:rsidR="000055D7" w:rsidRPr="00701D25" w:rsidRDefault="000055D7" w:rsidP="00545FF8">
            <w:pPr>
              <w:rPr>
                <w:rFonts w:ascii="Arial" w:hAnsi="Arial"/>
                <w:sz w:val="18"/>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0055D7" w:rsidTr="00545FF8">
        <w:trPr>
          <w:trHeight w:val="144"/>
        </w:trPr>
        <w:tc>
          <w:tcPr>
            <w:tcW w:w="2718" w:type="dxa"/>
            <w:vAlign w:val="center"/>
          </w:tcPr>
          <w:p w:rsidR="000055D7" w:rsidRPr="00584EAE" w:rsidRDefault="000055D7" w:rsidP="00545FF8">
            <w:pPr>
              <w:pStyle w:val="Heading1"/>
              <w:rPr>
                <w:rFonts w:ascii="Arial Narrow" w:hAnsi="Arial Narrow"/>
                <w:vertAlign w:val="superscript"/>
              </w:rPr>
            </w:pPr>
            <w:r>
              <w:rPr>
                <w:rFonts w:ascii="Arial Narrow" w:hAnsi="Arial Narrow"/>
              </w:rPr>
              <w:t>Grain</w:t>
            </w:r>
            <w:r w:rsidRPr="007C634E">
              <w:rPr>
                <w:rFonts w:ascii="Arial Narrow" w:hAnsi="Arial Narrow"/>
                <w:vertAlign w:val="superscript"/>
              </w:rPr>
              <w:t>3</w:t>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r w:rsidR="000055D7" w:rsidTr="00545FF8">
        <w:trPr>
          <w:trHeight w:val="144"/>
        </w:trPr>
        <w:tc>
          <w:tcPr>
            <w:tcW w:w="2718" w:type="dxa"/>
            <w:vAlign w:val="center"/>
          </w:tcPr>
          <w:p w:rsidR="000055D7" w:rsidRDefault="000055D7" w:rsidP="00545FF8">
            <w:pPr>
              <w:pStyle w:val="TableParagraph"/>
              <w:spacing w:before="0"/>
              <w:ind w:left="0" w:right="147"/>
              <w:rPr>
                <w:rFonts w:ascii="Arial Narrow" w:hAnsi="Arial Narrow"/>
                <w:b/>
                <w:sz w:val="18"/>
              </w:rPr>
            </w:pPr>
            <w:r>
              <w:rPr>
                <w:rFonts w:ascii="Arial Narrow" w:hAnsi="Arial Narrow"/>
                <w:b/>
                <w:sz w:val="18"/>
              </w:rPr>
              <w:t>Other Foods</w:t>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c>
          <w:tcPr>
            <w:tcW w:w="2394" w:type="dxa"/>
            <w:vAlign w:val="center"/>
          </w:tcPr>
          <w:p w:rsidR="000055D7" w:rsidRPr="00785BBB" w:rsidRDefault="000055D7" w:rsidP="00545FF8">
            <w:pPr>
              <w:rPr>
                <w:sz w:val="22"/>
                <w:szCs w:val="22"/>
              </w:rPr>
            </w:pPr>
            <w:r w:rsidRPr="00785BBB">
              <w:rPr>
                <w:sz w:val="22"/>
                <w:szCs w:val="22"/>
              </w:rPr>
              <w:fldChar w:fldCharType="begin">
                <w:ffData>
                  <w:name w:val=""/>
                  <w:enabled/>
                  <w:calcOnExit w:val="0"/>
                  <w:textInput>
                    <w:maxLength w:val="3500"/>
                  </w:textInput>
                </w:ffData>
              </w:fldChar>
            </w:r>
            <w:r w:rsidRPr="00785BBB">
              <w:rPr>
                <w:sz w:val="22"/>
                <w:szCs w:val="22"/>
              </w:rPr>
              <w:instrText xml:space="preserve"> FORMTEXT </w:instrText>
            </w:r>
            <w:r w:rsidRPr="00785BBB">
              <w:rPr>
                <w:sz w:val="22"/>
                <w:szCs w:val="22"/>
              </w:rPr>
            </w:r>
            <w:r w:rsidRPr="00785BBB">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5BBB">
              <w:rPr>
                <w:sz w:val="22"/>
                <w:szCs w:val="22"/>
              </w:rPr>
              <w:fldChar w:fldCharType="end"/>
            </w:r>
          </w:p>
        </w:tc>
      </w:tr>
    </w:tbl>
    <w:p w:rsidR="000055D7" w:rsidRDefault="000055D7" w:rsidP="007976EB">
      <w:pPr>
        <w:spacing w:before="67"/>
        <w:rPr>
          <w:rFonts w:ascii="Arial Narrow" w:hAnsi="Arial Narrow"/>
          <w:b/>
        </w:rPr>
        <w:sectPr w:rsidR="000055D7" w:rsidSect="00C64641">
          <w:footerReference w:type="default" r:id="rId8"/>
          <w:pgSz w:w="15840" w:h="12240" w:orient="landscape" w:code="1"/>
          <w:pgMar w:top="720" w:right="446" w:bottom="360" w:left="720" w:header="720" w:footer="720" w:gutter="0"/>
          <w:cols w:space="720"/>
        </w:sectPr>
      </w:pPr>
    </w:p>
    <w:p w:rsidR="007976EB" w:rsidRPr="006B6D7E" w:rsidRDefault="007976EB" w:rsidP="007976EB">
      <w:pPr>
        <w:spacing w:before="67"/>
        <w:rPr>
          <w:rFonts w:ascii="Arial Narrow" w:hAnsi="Arial Narrow"/>
          <w:b/>
          <w:sz w:val="18"/>
          <w:szCs w:val="18"/>
        </w:rPr>
      </w:pPr>
      <w:r>
        <w:rPr>
          <w:rFonts w:ascii="Arial Narrow" w:hAnsi="Arial Narrow"/>
          <w:b/>
        </w:rPr>
        <w:t xml:space="preserve">      </w:t>
      </w:r>
      <w:r w:rsidRPr="006B6D7E">
        <w:rPr>
          <w:rFonts w:ascii="Arial Narrow" w:hAnsi="Arial Narrow"/>
          <w:b/>
          <w:sz w:val="18"/>
          <w:szCs w:val="18"/>
        </w:rPr>
        <w:t>Additional Menu Requirements</w:t>
      </w:r>
    </w:p>
    <w:p w:rsidR="007976EB" w:rsidRPr="006B6D7E" w:rsidRDefault="007976EB" w:rsidP="007976EB">
      <w:pPr>
        <w:spacing w:before="37"/>
        <w:ind w:left="515" w:right="82" w:hanging="216"/>
        <w:rPr>
          <w:rFonts w:ascii="Arial Narrow" w:hAnsi="Arial Narrow"/>
          <w:sz w:val="18"/>
          <w:szCs w:val="18"/>
        </w:rPr>
      </w:pPr>
      <w:r w:rsidRPr="006B6D7E">
        <w:rPr>
          <w:rFonts w:ascii="Arial Narrow" w:hAnsi="Arial Narrow"/>
          <w:position w:val="4"/>
          <w:sz w:val="18"/>
          <w:szCs w:val="18"/>
        </w:rPr>
        <w:t xml:space="preserve">1     </w:t>
      </w:r>
      <w:r w:rsidRPr="006B6D7E">
        <w:rPr>
          <w:rFonts w:ascii="Arial Narrow" w:hAnsi="Arial Narrow"/>
          <w:sz w:val="18"/>
          <w:szCs w:val="18"/>
        </w:rPr>
        <w:t>Unflavored whole milk for age 1, Unflavored low-fat (1%) or unflavored fat-free milk for age 2-5 and Unflavored low-fat (1%), unflavored fat-free, or flavored fat-free for ages 6 and older</w:t>
      </w:r>
    </w:p>
    <w:p w:rsidR="007976EB" w:rsidRPr="006B6D7E" w:rsidRDefault="007976EB" w:rsidP="007976EB">
      <w:pPr>
        <w:spacing w:before="37"/>
        <w:ind w:left="515" w:right="82" w:hanging="216"/>
        <w:rPr>
          <w:rFonts w:ascii="Arial Narrow" w:hAnsi="Arial Narrow"/>
          <w:sz w:val="18"/>
          <w:szCs w:val="18"/>
        </w:rPr>
      </w:pPr>
      <w:r w:rsidRPr="006B6D7E">
        <w:rPr>
          <w:rFonts w:ascii="Arial Narrow" w:hAnsi="Arial Narrow"/>
          <w:position w:val="4"/>
          <w:sz w:val="18"/>
          <w:szCs w:val="18"/>
        </w:rPr>
        <w:t>2</w:t>
      </w:r>
      <w:r w:rsidRPr="006B6D7E">
        <w:rPr>
          <w:rFonts w:ascii="Arial Narrow" w:hAnsi="Arial Narrow"/>
          <w:position w:val="4"/>
          <w:sz w:val="18"/>
          <w:szCs w:val="18"/>
        </w:rPr>
        <w:tab/>
      </w:r>
      <w:r w:rsidRPr="006B6D7E">
        <w:rPr>
          <w:rFonts w:ascii="Arial Narrow" w:hAnsi="Arial Narrow"/>
          <w:sz w:val="18"/>
          <w:szCs w:val="18"/>
        </w:rPr>
        <w:t>Pasteurized full-strength juice can meet the vegetables or fruits component at only one meal per day, including all snacks. Juice includes all fruit and vegetable juice, frozen pops made from 100 percent juice, pureed fruits and vegetables in smoothies, and juice from canned fruit in 100 percent juice.</w:t>
      </w:r>
    </w:p>
    <w:p w:rsidR="007976EB" w:rsidRPr="006B6D7E" w:rsidRDefault="007976EB" w:rsidP="007976EB">
      <w:pPr>
        <w:spacing w:before="37"/>
        <w:ind w:left="515" w:hanging="216"/>
        <w:rPr>
          <w:rFonts w:ascii="Arial Narrow" w:hAnsi="Arial Narrow"/>
          <w:sz w:val="18"/>
          <w:szCs w:val="18"/>
        </w:rPr>
      </w:pPr>
      <w:r w:rsidRPr="006B6D7E">
        <w:rPr>
          <w:rFonts w:ascii="Arial Narrow" w:hAnsi="Arial Narrow"/>
          <w:position w:val="4"/>
          <w:sz w:val="18"/>
          <w:szCs w:val="18"/>
        </w:rPr>
        <w:t xml:space="preserve">3     </w:t>
      </w:r>
      <w:r w:rsidRPr="006B6D7E">
        <w:rPr>
          <w:rFonts w:ascii="Arial Narrow" w:hAnsi="Arial Narrow"/>
          <w:sz w:val="18"/>
          <w:szCs w:val="18"/>
        </w:rPr>
        <w:t>At least one serving of grain per day must be whole grain rich. Whole grain rich foods contain at least 50 percent whole grains and any remaining grains are enriched.</w:t>
      </w:r>
    </w:p>
    <w:p w:rsidR="007976EB" w:rsidRPr="006B6D7E" w:rsidRDefault="00256651" w:rsidP="007976EB">
      <w:pPr>
        <w:spacing w:before="38" w:line="242" w:lineRule="auto"/>
        <w:ind w:left="515" w:hanging="216"/>
        <w:rPr>
          <w:rFonts w:ascii="Arial Narrow" w:hAnsi="Arial Narrow"/>
          <w:sz w:val="18"/>
          <w:szCs w:val="18"/>
        </w:rPr>
      </w:pPr>
      <w:r w:rsidRPr="0021410D">
        <w:rPr>
          <w:rFonts w:ascii="Arial Narrow" w:hAnsi="Arial Narrow"/>
          <w:position w:val="4"/>
          <w:sz w:val="18"/>
          <w:szCs w:val="18"/>
        </w:rPr>
        <w:t>4</w:t>
      </w:r>
      <w:r w:rsidRPr="0021410D">
        <w:rPr>
          <w:rFonts w:ascii="Arial Narrow" w:hAnsi="Arial Narrow"/>
          <w:sz w:val="18"/>
          <w:szCs w:val="18"/>
        </w:rPr>
        <w:t xml:space="preserve">   </w:t>
      </w:r>
      <w:r w:rsidRPr="0021410D">
        <w:rPr>
          <w:rFonts w:ascii="Arial Narrow" w:hAnsi="Arial Narrow" w:cs="Arial"/>
          <w:sz w:val="18"/>
          <w:szCs w:val="18"/>
        </w:rPr>
        <w:t xml:space="preserve">Grain based desserts do not count towards meeting the grain component </w:t>
      </w:r>
      <w:proofErr w:type="gramStart"/>
      <w:r w:rsidRPr="0021410D">
        <w:rPr>
          <w:rFonts w:ascii="Arial Narrow" w:hAnsi="Arial Narrow" w:cs="Arial"/>
          <w:sz w:val="18"/>
          <w:szCs w:val="18"/>
        </w:rPr>
        <w:t>with the exception of</w:t>
      </w:r>
      <w:proofErr w:type="gramEnd"/>
      <w:r w:rsidRPr="0021410D">
        <w:rPr>
          <w:rFonts w:ascii="Arial Narrow" w:hAnsi="Arial Narrow" w:cs="Arial"/>
          <w:sz w:val="18"/>
          <w:szCs w:val="18"/>
        </w:rPr>
        <w:t xml:space="preserve"> sweet crackers (e.g., graham crackers of any shape and animal crackers).</w:t>
      </w:r>
      <w:r w:rsidR="007976EB" w:rsidRPr="006B6D7E">
        <w:rPr>
          <w:rFonts w:ascii="Arial Narrow" w:hAnsi="Arial Narrow"/>
          <w:position w:val="4"/>
          <w:sz w:val="18"/>
          <w:szCs w:val="18"/>
        </w:rPr>
        <w:t xml:space="preserve">5     </w:t>
      </w:r>
      <w:r w:rsidR="007976EB" w:rsidRPr="006B6D7E">
        <w:rPr>
          <w:rFonts w:ascii="Arial Narrow" w:hAnsi="Arial Narrow"/>
          <w:sz w:val="18"/>
          <w:szCs w:val="18"/>
        </w:rPr>
        <w:t>Meat/meat alternates may substitute for the entire grains component at breakfast up to three times per week. One ounce of meat/meat alternates equals one ounce of grains.</w:t>
      </w:r>
    </w:p>
    <w:p w:rsidR="007976EB" w:rsidRPr="006B6D7E" w:rsidRDefault="007976EB" w:rsidP="007976EB">
      <w:pPr>
        <w:spacing w:before="67"/>
        <w:ind w:left="515" w:hanging="215"/>
        <w:rPr>
          <w:rFonts w:ascii="Arial Narrow" w:hAnsi="Arial Narrow"/>
          <w:sz w:val="18"/>
          <w:szCs w:val="18"/>
        </w:rPr>
      </w:pPr>
      <w:r w:rsidRPr="006B6D7E">
        <w:rPr>
          <w:rFonts w:ascii="Arial Narrow" w:hAnsi="Arial Narrow"/>
          <w:position w:val="4"/>
          <w:sz w:val="18"/>
          <w:szCs w:val="18"/>
        </w:rPr>
        <w:t>6</w:t>
      </w:r>
      <w:r w:rsidRPr="006B6D7E">
        <w:rPr>
          <w:rFonts w:ascii="Arial Narrow" w:hAnsi="Arial Narrow"/>
          <w:position w:val="4"/>
          <w:sz w:val="18"/>
          <w:szCs w:val="18"/>
        </w:rPr>
        <w:tab/>
        <w:t xml:space="preserve"> </w:t>
      </w:r>
      <w:r w:rsidRPr="006B6D7E">
        <w:rPr>
          <w:rFonts w:ascii="Arial Narrow" w:hAnsi="Arial Narrow"/>
          <w:sz w:val="18"/>
          <w:szCs w:val="18"/>
        </w:rPr>
        <w:t>Breakfast cereals cannot contain more than 6 grams of sugar per dry ounce (no more    than 21.2 grams of sucrose and other sugars per 100 grams of dry cereal).</w:t>
      </w:r>
    </w:p>
    <w:p w:rsidR="007976EB" w:rsidRPr="006B6D7E" w:rsidRDefault="007976EB" w:rsidP="007976EB">
      <w:pPr>
        <w:spacing w:before="39" w:line="242" w:lineRule="auto"/>
        <w:ind w:left="516" w:right="203" w:hanging="216"/>
        <w:rPr>
          <w:rFonts w:ascii="Arial Narrow" w:hAnsi="Arial Narrow"/>
          <w:sz w:val="18"/>
          <w:szCs w:val="18"/>
        </w:rPr>
      </w:pPr>
      <w:r w:rsidRPr="006B6D7E">
        <w:rPr>
          <w:rFonts w:ascii="Arial Narrow" w:hAnsi="Arial Narrow"/>
          <w:position w:val="4"/>
          <w:sz w:val="18"/>
          <w:szCs w:val="18"/>
        </w:rPr>
        <w:t xml:space="preserve">7 </w:t>
      </w:r>
      <w:proofErr w:type="gramStart"/>
      <w:r w:rsidRPr="006B6D7E">
        <w:rPr>
          <w:rFonts w:ascii="Arial Narrow" w:hAnsi="Arial Narrow"/>
          <w:position w:val="4"/>
          <w:sz w:val="18"/>
          <w:szCs w:val="18"/>
        </w:rPr>
        <w:t xml:space="preserve">   </w:t>
      </w:r>
      <w:r w:rsidRPr="006B6D7E">
        <w:rPr>
          <w:rFonts w:ascii="Arial Narrow" w:hAnsi="Arial Narrow"/>
          <w:sz w:val="18"/>
          <w:szCs w:val="18"/>
        </w:rPr>
        <w:t>“</w:t>
      </w:r>
      <w:proofErr w:type="gramEnd"/>
      <w:r w:rsidRPr="006B6D7E">
        <w:rPr>
          <w:rFonts w:ascii="Arial Narrow" w:hAnsi="Arial Narrow"/>
          <w:sz w:val="18"/>
          <w:szCs w:val="18"/>
        </w:rPr>
        <w:t xml:space="preserve">Other” foods do not credit toward the CACFP meal pattern. Examples include condiments (e.g., ketchup, margarine, syrup, and jam), bacon, cream cheese, potato chips, pudding, ice cream, and gelatin. </w:t>
      </w:r>
    </w:p>
    <w:p w:rsidR="007976EB" w:rsidRPr="006B6D7E" w:rsidRDefault="007976EB" w:rsidP="007976EB">
      <w:pPr>
        <w:spacing w:before="40"/>
        <w:ind w:left="516" w:right="203" w:hanging="216"/>
        <w:rPr>
          <w:rFonts w:ascii="Arial Narrow" w:hAnsi="Arial Narrow"/>
          <w:sz w:val="18"/>
          <w:szCs w:val="18"/>
        </w:rPr>
      </w:pPr>
      <w:r w:rsidRPr="006B6D7E">
        <w:rPr>
          <w:rFonts w:ascii="Arial Narrow" w:hAnsi="Arial Narrow"/>
          <w:position w:val="4"/>
          <w:sz w:val="18"/>
          <w:szCs w:val="18"/>
        </w:rPr>
        <w:t xml:space="preserve">8     </w:t>
      </w:r>
      <w:r w:rsidRPr="006B6D7E">
        <w:rPr>
          <w:rFonts w:ascii="Arial Narrow" w:hAnsi="Arial Narrow"/>
          <w:sz w:val="18"/>
          <w:szCs w:val="18"/>
        </w:rPr>
        <w:t xml:space="preserve">A serving is the edible portion of cooked lean meat, poultry, or fish, e.g., cooked lean meat without bone, breading, binders, fillers, or other ingredients. The USDA’s </w:t>
      </w:r>
      <w:hyperlink r:id="rId9">
        <w:r w:rsidRPr="006B6D7E">
          <w:rPr>
            <w:rFonts w:ascii="Arial Narrow" w:hAnsi="Arial Narrow"/>
            <w:i/>
            <w:sz w:val="18"/>
            <w:szCs w:val="18"/>
          </w:rPr>
          <w:t>CACFP</w:t>
        </w:r>
      </w:hyperlink>
      <w:r w:rsidRPr="006B6D7E">
        <w:rPr>
          <w:rFonts w:ascii="Arial Narrow" w:hAnsi="Arial Narrow"/>
          <w:i/>
          <w:sz w:val="18"/>
          <w:szCs w:val="18"/>
        </w:rPr>
        <w:t xml:space="preserve"> </w:t>
      </w:r>
      <w:hyperlink r:id="rId10">
        <w:r w:rsidRPr="006B6D7E">
          <w:rPr>
            <w:rFonts w:ascii="Arial Narrow" w:hAnsi="Arial Narrow"/>
            <w:i/>
            <w:sz w:val="18"/>
            <w:szCs w:val="18"/>
          </w:rPr>
          <w:t>Best Practices</w:t>
        </w:r>
      </w:hyperlink>
      <w:r w:rsidRPr="006B6D7E">
        <w:rPr>
          <w:rFonts w:ascii="Arial Narrow" w:hAnsi="Arial Narrow"/>
          <w:i/>
          <w:color w:val="0000FF"/>
          <w:sz w:val="18"/>
          <w:szCs w:val="18"/>
        </w:rPr>
        <w:t xml:space="preserve"> </w:t>
      </w:r>
      <w:r w:rsidRPr="006B6D7E">
        <w:rPr>
          <w:rFonts w:ascii="Arial Narrow" w:hAnsi="Arial Narrow"/>
          <w:sz w:val="18"/>
          <w:szCs w:val="18"/>
        </w:rPr>
        <w:t>recommends serving only lean meats, nuts, and legumes; limiting processed meats to one serving per week; and serving only low-fat or reduced-fat natural cheese.</w:t>
      </w:r>
      <w:r w:rsidRPr="006B6D7E">
        <w:rPr>
          <w:rFonts w:ascii="Arial Narrow" w:hAnsi="Arial Narrow"/>
          <w:position w:val="4"/>
          <w:sz w:val="18"/>
          <w:szCs w:val="18"/>
        </w:rPr>
        <w:t>.</w:t>
      </w:r>
    </w:p>
    <w:p w:rsidR="007976EB" w:rsidRPr="006B6D7E" w:rsidRDefault="007976EB" w:rsidP="007976EB">
      <w:pPr>
        <w:spacing w:before="36"/>
        <w:ind w:left="516" w:right="119" w:hanging="216"/>
        <w:rPr>
          <w:rFonts w:ascii="Arial Narrow" w:hAnsi="Arial Narrow"/>
          <w:sz w:val="18"/>
          <w:szCs w:val="18"/>
        </w:rPr>
      </w:pPr>
      <w:r w:rsidRPr="006B6D7E">
        <w:rPr>
          <w:rFonts w:ascii="Arial Narrow" w:hAnsi="Arial Narrow"/>
          <w:position w:val="4"/>
          <w:sz w:val="18"/>
          <w:szCs w:val="18"/>
        </w:rPr>
        <w:t xml:space="preserve">9    </w:t>
      </w:r>
      <w:r w:rsidRPr="006B6D7E">
        <w:rPr>
          <w:rFonts w:ascii="Arial Narrow" w:hAnsi="Arial Narrow"/>
          <w:sz w:val="18"/>
          <w:szCs w:val="18"/>
        </w:rPr>
        <w:t>Creditable nuts and seeds include almonds, Brazil nuts, cashews, filberts, macadamia nuts, peanuts, pecans, walnuts, pine nuts, pistachios, and soy nuts. At lunch and supper, nuts and seeds cannot credit for more than half of the meat/meat alternates component. They must be combined with another meat/meat alternate to meet the total requirement.</w:t>
      </w:r>
    </w:p>
    <w:p w:rsidR="007976EB" w:rsidRPr="006B6D7E" w:rsidRDefault="007976EB" w:rsidP="007976EB">
      <w:pPr>
        <w:spacing w:before="40" w:line="242" w:lineRule="auto"/>
        <w:ind w:left="516" w:right="203" w:hanging="216"/>
        <w:rPr>
          <w:rFonts w:ascii="Arial Narrow" w:hAnsi="Arial Narrow"/>
          <w:sz w:val="18"/>
          <w:szCs w:val="18"/>
        </w:rPr>
      </w:pPr>
      <w:r w:rsidRPr="006B6D7E">
        <w:rPr>
          <w:rFonts w:ascii="Arial Narrow" w:hAnsi="Arial Narrow"/>
          <w:position w:val="4"/>
          <w:sz w:val="18"/>
          <w:szCs w:val="18"/>
        </w:rPr>
        <w:t xml:space="preserve">10   </w:t>
      </w:r>
      <w:r w:rsidRPr="006B6D7E">
        <w:rPr>
          <w:rFonts w:ascii="Arial Narrow" w:hAnsi="Arial Narrow"/>
          <w:sz w:val="18"/>
          <w:szCs w:val="18"/>
        </w:rPr>
        <w:t>Yogurt (regular or soy) cannot contain more than 23 grams of total sugars per 6 oz.</w:t>
      </w:r>
    </w:p>
    <w:p w:rsidR="007976EB" w:rsidRPr="006B6D7E" w:rsidRDefault="007976EB" w:rsidP="007976EB">
      <w:pPr>
        <w:spacing w:before="40" w:line="242" w:lineRule="auto"/>
        <w:ind w:left="516" w:right="203" w:hanging="216"/>
        <w:rPr>
          <w:rFonts w:ascii="Arial Narrow" w:hAnsi="Arial Narrow"/>
          <w:sz w:val="18"/>
          <w:szCs w:val="18"/>
        </w:rPr>
      </w:pPr>
      <w:r w:rsidRPr="006B6D7E">
        <w:rPr>
          <w:rFonts w:ascii="Arial Narrow" w:hAnsi="Arial Narrow"/>
          <w:position w:val="4"/>
          <w:sz w:val="18"/>
          <w:szCs w:val="18"/>
        </w:rPr>
        <w:t xml:space="preserve">11   </w:t>
      </w:r>
      <w:r w:rsidRPr="006B6D7E">
        <w:rPr>
          <w:rFonts w:ascii="Arial Narrow" w:hAnsi="Arial Narrow"/>
          <w:sz w:val="18"/>
          <w:szCs w:val="18"/>
        </w:rPr>
        <w:t xml:space="preserve">Vegetables can substitute for the entire fruits component at lunch or supper. If serving two vegetables, they must be two </w:t>
      </w:r>
      <w:proofErr w:type="gramStart"/>
      <w:r w:rsidRPr="006B6D7E">
        <w:rPr>
          <w:rFonts w:ascii="Arial Narrow" w:hAnsi="Arial Narrow"/>
          <w:sz w:val="18"/>
          <w:szCs w:val="18"/>
        </w:rPr>
        <w:t>different kinds</w:t>
      </w:r>
      <w:proofErr w:type="gramEnd"/>
      <w:r w:rsidRPr="006B6D7E">
        <w:rPr>
          <w:rFonts w:ascii="Arial Narrow" w:hAnsi="Arial Narrow"/>
          <w:sz w:val="18"/>
          <w:szCs w:val="18"/>
        </w:rPr>
        <w:t>.</w:t>
      </w:r>
    </w:p>
    <w:p w:rsidR="000055D7" w:rsidRPr="001C04CB" w:rsidRDefault="007976EB" w:rsidP="001C04CB">
      <w:pPr>
        <w:spacing w:before="35"/>
        <w:ind w:left="516" w:right="223" w:hanging="216"/>
        <w:rPr>
          <w:rFonts w:ascii="Arial Narrow" w:hAnsi="Arial Narrow"/>
          <w:sz w:val="18"/>
          <w:szCs w:val="18"/>
        </w:rPr>
        <w:sectPr w:rsidR="000055D7" w:rsidRPr="001C04CB" w:rsidSect="000055D7">
          <w:type w:val="continuous"/>
          <w:pgSz w:w="15840" w:h="12240" w:orient="landscape" w:code="1"/>
          <w:pgMar w:top="720" w:right="446" w:bottom="360" w:left="720" w:header="720" w:footer="720" w:gutter="0"/>
          <w:cols w:num="2" w:space="720"/>
        </w:sectPr>
      </w:pPr>
      <w:r w:rsidRPr="006B6D7E">
        <w:rPr>
          <w:rFonts w:ascii="Arial Narrow" w:hAnsi="Arial Narrow"/>
          <w:position w:val="4"/>
          <w:sz w:val="18"/>
          <w:szCs w:val="18"/>
        </w:rPr>
        <w:lastRenderedPageBreak/>
        <w:t xml:space="preserve">12   </w:t>
      </w:r>
      <w:r w:rsidRPr="006B6D7E">
        <w:rPr>
          <w:rFonts w:ascii="Arial Narrow" w:hAnsi="Arial Narrow"/>
          <w:sz w:val="18"/>
          <w:szCs w:val="18"/>
        </w:rPr>
        <w:t xml:space="preserve">Snack must include two of the five components. Only one of the two components may be a creditable beverage. The USDA’s </w:t>
      </w:r>
      <w:hyperlink r:id="rId11">
        <w:r w:rsidRPr="006B6D7E">
          <w:rPr>
            <w:rFonts w:ascii="Arial Narrow" w:hAnsi="Arial Narrow"/>
            <w:i/>
            <w:sz w:val="18"/>
            <w:szCs w:val="18"/>
          </w:rPr>
          <w:t>CACFP Best Practices</w:t>
        </w:r>
      </w:hyperlink>
      <w:r w:rsidRPr="006B6D7E">
        <w:rPr>
          <w:rFonts w:ascii="Arial Narrow" w:hAnsi="Arial Narrow"/>
          <w:i/>
          <w:color w:val="0000FF"/>
          <w:sz w:val="18"/>
          <w:szCs w:val="18"/>
        </w:rPr>
        <w:t xml:space="preserve"> </w:t>
      </w:r>
      <w:r w:rsidRPr="006B6D7E">
        <w:rPr>
          <w:rFonts w:ascii="Arial Narrow" w:hAnsi="Arial Narrow"/>
          <w:sz w:val="18"/>
          <w:szCs w:val="18"/>
        </w:rPr>
        <w:t>recommends serving a vegetable or fruit f</w:t>
      </w:r>
      <w:r w:rsidR="001C04CB">
        <w:rPr>
          <w:rFonts w:ascii="Arial Narrow" w:hAnsi="Arial Narrow"/>
          <w:sz w:val="18"/>
          <w:szCs w:val="18"/>
        </w:rPr>
        <w:t>or at least one snack component.</w:t>
      </w:r>
    </w:p>
    <w:p w:rsidR="00535A00" w:rsidRDefault="00535A00">
      <w:pPr>
        <w:rPr>
          <w:rFonts w:ascii="Arial" w:hAnsi="Arial"/>
          <w:sz w:val="18"/>
        </w:rPr>
      </w:pPr>
    </w:p>
    <w:sectPr w:rsidR="00535A00" w:rsidSect="000055D7">
      <w:type w:val="continuous"/>
      <w:pgSz w:w="15840" w:h="12240" w:orient="landscape" w:code="1"/>
      <w:pgMar w:top="720" w:right="446"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E39" w:rsidRDefault="00CD3E39">
      <w:r>
        <w:separator/>
      </w:r>
    </w:p>
  </w:endnote>
  <w:endnote w:type="continuationSeparator" w:id="0">
    <w:p w:rsidR="00CD3E39" w:rsidRDefault="00CD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3E1" w:rsidRPr="004936C7" w:rsidRDefault="00F713E1">
    <w:pPr>
      <w:pStyle w:val="Footer"/>
      <w:rPr>
        <w:rFonts w:ascii="Arial" w:hAnsi="Arial" w:cs="Arial"/>
        <w:sz w:val="16"/>
        <w:szCs w:val="16"/>
      </w:rPr>
    </w:pPr>
    <w:r>
      <w:rPr>
        <w:rFonts w:ascii="Arial" w:hAnsi="Arial" w:cs="Arial"/>
        <w:sz w:val="16"/>
        <w:szCs w:val="16"/>
      </w:rPr>
      <w:t>MO 580-1463</w:t>
    </w:r>
    <w:r w:rsidRPr="004936C7">
      <w:rPr>
        <w:rFonts w:ascii="Arial" w:hAnsi="Arial" w:cs="Arial"/>
        <w:sz w:val="16"/>
        <w:szCs w:val="16"/>
      </w:rPr>
      <w:t xml:space="preserve"> (7/17)</w:t>
    </w:r>
    <w:r>
      <w:rPr>
        <w:rFonts w:ascii="Arial" w:hAnsi="Arial" w:cs="Arial"/>
        <w:sz w:val="16"/>
        <w:szCs w:val="16"/>
      </w:rPr>
      <w:t xml:space="preserve">                                                                                                                                                                                                                                        CACFP 218 (5 DAY)</w:t>
    </w:r>
  </w:p>
  <w:p w:rsidR="00F713E1" w:rsidRDefault="00F713E1">
    <w:pPr>
      <w:pStyle w:val="Foo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E39" w:rsidRDefault="00CD3E39">
      <w:r>
        <w:separator/>
      </w:r>
    </w:p>
  </w:footnote>
  <w:footnote w:type="continuationSeparator" w:id="0">
    <w:p w:rsidR="00CD3E39" w:rsidRDefault="00CD3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Ffs8JP2DLIaAaqcjMGv7gIzYebA=" w:salt="VzwbLsR4foaWrnoAMOrkq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41"/>
    <w:rsid w:val="000055D7"/>
    <w:rsid w:val="00126520"/>
    <w:rsid w:val="001C04CB"/>
    <w:rsid w:val="001D33C5"/>
    <w:rsid w:val="001E0FCD"/>
    <w:rsid w:val="001E700B"/>
    <w:rsid w:val="00256651"/>
    <w:rsid w:val="004936C7"/>
    <w:rsid w:val="004A42C0"/>
    <w:rsid w:val="004C5079"/>
    <w:rsid w:val="00535A00"/>
    <w:rsid w:val="00545FF8"/>
    <w:rsid w:val="005575C7"/>
    <w:rsid w:val="00637457"/>
    <w:rsid w:val="00694E0F"/>
    <w:rsid w:val="007976EB"/>
    <w:rsid w:val="00893283"/>
    <w:rsid w:val="00995505"/>
    <w:rsid w:val="00A10A19"/>
    <w:rsid w:val="00B30CDC"/>
    <w:rsid w:val="00B67254"/>
    <w:rsid w:val="00BF024A"/>
    <w:rsid w:val="00C64641"/>
    <w:rsid w:val="00CD1D80"/>
    <w:rsid w:val="00CD3E39"/>
    <w:rsid w:val="00CF7DDC"/>
    <w:rsid w:val="00D838A6"/>
    <w:rsid w:val="00DC033D"/>
    <w:rsid w:val="00DF02FF"/>
    <w:rsid w:val="00E011CE"/>
    <w:rsid w:val="00E30B91"/>
    <w:rsid w:val="00EF1137"/>
    <w:rsid w:val="00F54846"/>
    <w:rsid w:val="00F70AB9"/>
    <w:rsid w:val="00F7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7964A"/>
  <w15:docId w15:val="{230D5897-7931-4C60-B735-8F35BD06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5D7"/>
  </w:style>
  <w:style w:type="paragraph" w:styleId="Heading1">
    <w:name w:val="heading 1"/>
    <w:basedOn w:val="Normal"/>
    <w:next w:val="Normal"/>
    <w:link w:val="Heading1Char"/>
    <w:qFormat/>
    <w:pPr>
      <w:keepNext/>
      <w:outlineLvl w:val="0"/>
    </w:pPr>
    <w:rPr>
      <w:rFonts w:ascii="Arial" w:hAnsi="Arial"/>
      <w:b/>
      <w:sz w:val="1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link w:val="Heading3Char"/>
    <w:uiPriority w:val="9"/>
    <w:unhideWhenUsed/>
    <w:qFormat/>
    <w:rsid w:val="007976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C64641"/>
    <w:rPr>
      <w:rFonts w:ascii="Tahoma" w:hAnsi="Tahoma" w:cs="Tahoma"/>
      <w:sz w:val="16"/>
      <w:szCs w:val="16"/>
    </w:rPr>
  </w:style>
  <w:style w:type="character" w:customStyle="1" w:styleId="BalloonTextChar">
    <w:name w:val="Balloon Text Char"/>
    <w:basedOn w:val="DefaultParagraphFont"/>
    <w:link w:val="BalloonText"/>
    <w:uiPriority w:val="99"/>
    <w:semiHidden/>
    <w:rsid w:val="00C64641"/>
    <w:rPr>
      <w:rFonts w:ascii="Tahoma" w:hAnsi="Tahoma" w:cs="Tahoma"/>
      <w:sz w:val="16"/>
      <w:szCs w:val="16"/>
    </w:rPr>
  </w:style>
  <w:style w:type="character" w:customStyle="1" w:styleId="Heading3Char">
    <w:name w:val="Heading 3 Char"/>
    <w:basedOn w:val="DefaultParagraphFont"/>
    <w:link w:val="Heading3"/>
    <w:uiPriority w:val="9"/>
    <w:rsid w:val="007976EB"/>
    <w:rPr>
      <w:rFonts w:asciiTheme="majorHAnsi" w:eastAsiaTheme="majorEastAsia" w:hAnsiTheme="majorHAnsi" w:cstheme="majorBidi"/>
      <w:b/>
      <w:bCs/>
      <w:color w:val="4F81BD" w:themeColor="accent1"/>
    </w:rPr>
  </w:style>
  <w:style w:type="paragraph" w:customStyle="1" w:styleId="Formal1">
    <w:name w:val="Formal1"/>
    <w:rsid w:val="007976EB"/>
    <w:pPr>
      <w:spacing w:before="60" w:after="60"/>
    </w:pPr>
    <w:rPr>
      <w:noProof/>
      <w:sz w:val="24"/>
    </w:rPr>
  </w:style>
  <w:style w:type="paragraph" w:customStyle="1" w:styleId="TableParagraph">
    <w:name w:val="Table Paragraph"/>
    <w:basedOn w:val="Normal"/>
    <w:uiPriority w:val="1"/>
    <w:qFormat/>
    <w:rsid w:val="007976EB"/>
    <w:pPr>
      <w:widowControl w:val="0"/>
      <w:autoSpaceDE w:val="0"/>
      <w:autoSpaceDN w:val="0"/>
      <w:spacing w:before="4"/>
      <w:ind w:left="108"/>
    </w:pPr>
    <w:rPr>
      <w:rFonts w:ascii="Garamond" w:eastAsia="Garamond" w:hAnsi="Garamond" w:cs="Garamond"/>
      <w:sz w:val="22"/>
      <w:szCs w:val="22"/>
    </w:rPr>
  </w:style>
  <w:style w:type="character" w:customStyle="1" w:styleId="FooterChar">
    <w:name w:val="Footer Char"/>
    <w:link w:val="Footer"/>
    <w:uiPriority w:val="99"/>
    <w:rsid w:val="007976EB"/>
  </w:style>
  <w:style w:type="character" w:customStyle="1" w:styleId="Heading1Char">
    <w:name w:val="Heading 1 Char"/>
    <w:basedOn w:val="DefaultParagraphFont"/>
    <w:link w:val="Heading1"/>
    <w:rsid w:val="000055D7"/>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fns.usda.gov/sites/default/files/cacfp/CACFP_factBP.pdf" TargetMode="External"/><Relationship Id="rId5" Type="http://schemas.openxmlformats.org/officeDocument/2006/relationships/endnotes" Target="endnotes.xml"/><Relationship Id="rId10" Type="http://schemas.openxmlformats.org/officeDocument/2006/relationships/hyperlink" Target="http://www.fns.usda.gov/sites/default/files/cacfp/CACFP_factBP.pdf" TargetMode="External"/><Relationship Id="rId4" Type="http://schemas.openxmlformats.org/officeDocument/2006/relationships/footnotes" Target="footnotes.xml"/><Relationship Id="rId9" Type="http://schemas.openxmlformats.org/officeDocument/2006/relationships/hyperlink" Target="http://www.fns.usda.gov/sites/default/files/cacfp/CACFP_factB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Missouri Department of Health</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RobinK</dc:creator>
  <cp:lastModifiedBy>Jennifer</cp:lastModifiedBy>
  <cp:revision>8</cp:revision>
  <cp:lastPrinted>2018-06-01T13:30:00Z</cp:lastPrinted>
  <dcterms:created xsi:type="dcterms:W3CDTF">2018-02-21T22:17:00Z</dcterms:created>
  <dcterms:modified xsi:type="dcterms:W3CDTF">2018-09-10T17:13:00Z</dcterms:modified>
</cp:coreProperties>
</file>